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55F5" w14:textId="77777777" w:rsidR="005F7DEE" w:rsidRPr="002D76D9" w:rsidRDefault="005F7DEE" w:rsidP="005F7DEE">
      <w:pPr>
        <w:spacing w:afterLines="50" w:after="180" w:line="460" w:lineRule="exact"/>
        <w:jc w:val="center"/>
        <w:rPr>
          <w:rFonts w:ascii="微軟正黑體" w:eastAsia="微軟正黑體" w:hAnsi="微軟正黑體"/>
          <w:b/>
          <w:kern w:val="0"/>
          <w:sz w:val="36"/>
          <w:szCs w:val="36"/>
        </w:rPr>
      </w:pPr>
      <w:r w:rsidRPr="002D76D9">
        <w:rPr>
          <w:rFonts w:ascii="微軟正黑體" w:eastAsia="微軟正黑體" w:hAnsi="微軟正黑體"/>
          <w:b/>
          <w:sz w:val="36"/>
          <w:szCs w:val="36"/>
        </w:rPr>
        <w:t>20</w:t>
      </w:r>
      <w:r>
        <w:rPr>
          <w:rFonts w:ascii="微軟正黑體" w:eastAsia="微軟正黑體" w:hAnsi="微軟正黑體" w:hint="eastAsia"/>
          <w:b/>
          <w:sz w:val="36"/>
          <w:szCs w:val="36"/>
        </w:rPr>
        <w:t>20</w:t>
      </w:r>
      <w:r w:rsidRPr="002D76D9">
        <w:rPr>
          <w:rFonts w:ascii="微軟正黑體" w:eastAsia="微軟正黑體" w:hAnsi="微軟正黑體" w:hint="eastAsia"/>
          <w:b/>
          <w:sz w:val="36"/>
          <w:szCs w:val="36"/>
        </w:rPr>
        <w:t>台灣</w:t>
      </w:r>
      <w:r>
        <w:rPr>
          <w:rFonts w:ascii="微軟正黑體" w:eastAsia="微軟正黑體" w:hAnsi="微軟正黑體" w:hint="eastAsia"/>
          <w:b/>
          <w:sz w:val="36"/>
          <w:szCs w:val="36"/>
        </w:rPr>
        <w:t>飯店旅館及觀光指南</w:t>
      </w:r>
      <w:r w:rsidRPr="002D76D9">
        <w:rPr>
          <w:rFonts w:ascii="微軟正黑體" w:eastAsia="微軟正黑體" w:hAnsi="微軟正黑體"/>
          <w:b/>
          <w:sz w:val="36"/>
          <w:szCs w:val="36"/>
        </w:rPr>
        <w:t>–</w:t>
      </w:r>
      <w:r w:rsidRPr="002D76D9">
        <w:rPr>
          <w:rFonts w:ascii="微軟正黑體" w:eastAsia="微軟正黑體" w:hAnsi="微軟正黑體" w:hint="eastAsia"/>
          <w:b/>
          <w:kern w:val="0"/>
          <w:sz w:val="36"/>
          <w:szCs w:val="36"/>
        </w:rPr>
        <w:t>刊登廣告同意書</w:t>
      </w:r>
    </w:p>
    <w:p w14:paraId="7F9C6088" w14:textId="77777777" w:rsidR="005F7DEE" w:rsidRPr="002D76D9" w:rsidRDefault="005F7DEE" w:rsidP="005F7DEE">
      <w:pPr>
        <w:spacing w:afterLines="50" w:after="180" w:line="460" w:lineRule="exact"/>
        <w:jc w:val="center"/>
        <w:rPr>
          <w:rFonts w:ascii="微軟正黑體" w:eastAsia="微軟正黑體" w:hAnsi="微軟正黑體"/>
          <w:b/>
          <w:sz w:val="36"/>
        </w:rPr>
      </w:pPr>
      <w:r w:rsidRPr="002D76D9">
        <w:rPr>
          <w:rFonts w:ascii="微軟正黑體" w:eastAsia="微軟正黑體" w:hAnsi="微軟正黑體" w:hint="eastAsia"/>
          <w:b/>
          <w:color w:val="FF0000"/>
          <w:sz w:val="36"/>
          <w:szCs w:val="36"/>
        </w:rPr>
        <w:t>收件截止日：</w:t>
      </w:r>
      <w:r>
        <w:rPr>
          <w:rFonts w:ascii="微軟正黑體" w:eastAsia="微軟正黑體" w:hAnsi="微軟正黑體" w:hint="eastAsia"/>
          <w:b/>
          <w:color w:val="FF0000"/>
          <w:sz w:val="36"/>
          <w:szCs w:val="36"/>
        </w:rPr>
        <w:t>2019</w:t>
      </w:r>
      <w:r w:rsidRPr="002D76D9">
        <w:rPr>
          <w:rFonts w:ascii="微軟正黑體" w:eastAsia="微軟正黑體" w:hAnsi="微軟正黑體" w:hint="eastAsia"/>
          <w:b/>
          <w:color w:val="FF0000"/>
          <w:sz w:val="36"/>
          <w:szCs w:val="36"/>
        </w:rPr>
        <w:t>年</w:t>
      </w:r>
      <w:r>
        <w:rPr>
          <w:rFonts w:ascii="微軟正黑體" w:eastAsia="微軟正黑體" w:hAnsi="微軟正黑體" w:hint="eastAsia"/>
          <w:b/>
          <w:color w:val="FF0000"/>
          <w:sz w:val="36"/>
          <w:szCs w:val="36"/>
        </w:rPr>
        <w:t>10月31日</w:t>
      </w:r>
    </w:p>
    <w:p w14:paraId="2D303B04" w14:textId="77777777" w:rsidR="005F7DEE" w:rsidRPr="00F51245" w:rsidRDefault="005F7DEE" w:rsidP="005F7DEE">
      <w:pPr>
        <w:adjustRightInd w:val="0"/>
        <w:snapToGrid w:val="0"/>
        <w:spacing w:afterLines="50" w:after="180" w:line="460" w:lineRule="exact"/>
        <w:jc w:val="both"/>
        <w:rPr>
          <w:rFonts w:ascii="微軟正黑體" w:eastAsia="微軟正黑體" w:hAnsi="微軟正黑體"/>
        </w:rPr>
      </w:pPr>
      <w:r w:rsidRPr="00F51245">
        <w:rPr>
          <w:rFonts w:ascii="微軟正黑體" w:eastAsia="微軟正黑體" w:hAnsi="微軟正黑體" w:hint="eastAsia"/>
        </w:rPr>
        <w:t>過去本會每年發行「台灣觀光優惠手冊」及「台灣觀光旅館餐廳簡介」，因應市場需求及變化，自2020年起取兩冊之優點併刊發行，並修改刊物名稱為</w:t>
      </w:r>
      <w:r w:rsidRPr="00F51245">
        <w:rPr>
          <w:rFonts w:ascii="微軟正黑體" w:eastAsia="微軟正黑體" w:hAnsi="微軟正黑體" w:hint="eastAsia"/>
          <w:b/>
          <w:bCs/>
          <w:color w:val="FF0000"/>
        </w:rPr>
        <w:t>「台灣觀光及飯店餐廳指南」，增發中文、英文、日文、韓文、印尼文、泰文、越南文等7種語系</w:t>
      </w:r>
      <w:r w:rsidRPr="00F51245">
        <w:rPr>
          <w:rFonts w:ascii="微軟正黑體" w:eastAsia="微軟正黑體" w:hAnsi="微軟正黑體" w:hint="eastAsia"/>
        </w:rPr>
        <w:t>，並發行各語系之電子書版本，以期擴大推廣效益。</w:t>
      </w:r>
    </w:p>
    <w:p w14:paraId="2E54DACD" w14:textId="77777777" w:rsidR="005F7DEE" w:rsidRDefault="005F7DEE" w:rsidP="005F7DEE">
      <w:pPr>
        <w:numPr>
          <w:ilvl w:val="0"/>
          <w:numId w:val="1"/>
        </w:numPr>
        <w:spacing w:afterLines="50" w:after="180" w:line="460" w:lineRule="exact"/>
        <w:ind w:left="567" w:hanging="567"/>
        <w:rPr>
          <w:rFonts w:ascii="微軟正黑體" w:eastAsia="微軟正黑體" w:hAnsi="微軟正黑體"/>
          <w:sz w:val="28"/>
          <w:szCs w:val="28"/>
        </w:rPr>
      </w:pPr>
      <w:r w:rsidRPr="00AC308A">
        <w:rPr>
          <w:rFonts w:ascii="微軟正黑體" w:eastAsia="微軟正黑體" w:hAnsi="微軟正黑體" w:hint="eastAsia"/>
          <w:b/>
          <w:bCs/>
          <w:sz w:val="28"/>
          <w:szCs w:val="28"/>
        </w:rPr>
        <w:t>發行語系：中、英、日、韓、印、泰、越語，全7種</w:t>
      </w:r>
      <w:r w:rsidRPr="00AC308A">
        <w:rPr>
          <w:rFonts w:ascii="微軟正黑體" w:eastAsia="微軟正黑體" w:hAnsi="微軟正黑體"/>
          <w:b/>
          <w:bCs/>
          <w:sz w:val="28"/>
          <w:szCs w:val="28"/>
        </w:rPr>
        <w:br/>
      </w:r>
      <w:r w:rsidRPr="00F51245">
        <w:rPr>
          <w:rFonts w:ascii="微軟正黑體" w:eastAsia="微軟正黑體" w:hAnsi="微軟正黑體" w:hint="eastAsia"/>
          <w:color w:val="000000" w:themeColor="text1"/>
        </w:rPr>
        <w:t>中文版適用於新加坡、馬來西亞、香港等華語流通地區；英文版適用於新加坡、馬來西亞、菲律賓及歐美各國等英語流通地區；日文版適用於日本地區；韓文版適用於韓國地區；印尼、泰、越南文版分別適用於印尼、泰國、越南。</w:t>
      </w:r>
    </w:p>
    <w:p w14:paraId="085AB5DB" w14:textId="77777777" w:rsidR="005F7DEE" w:rsidRPr="00AC308A" w:rsidRDefault="005F7DEE" w:rsidP="005F7DEE">
      <w:pPr>
        <w:numPr>
          <w:ilvl w:val="0"/>
          <w:numId w:val="1"/>
        </w:numPr>
        <w:spacing w:afterLines="50" w:after="180" w:line="460" w:lineRule="exact"/>
        <w:ind w:left="567" w:hanging="567"/>
        <w:rPr>
          <w:rFonts w:ascii="微軟正黑體" w:eastAsia="微軟正黑體" w:hAnsi="微軟正黑體"/>
          <w:b/>
          <w:bCs/>
          <w:sz w:val="28"/>
          <w:szCs w:val="28"/>
        </w:rPr>
      </w:pPr>
      <w:r w:rsidRPr="00AC308A">
        <w:rPr>
          <w:rFonts w:ascii="微軟正黑體" w:eastAsia="微軟正黑體" w:hAnsi="微軟正黑體" w:hint="eastAsia"/>
          <w:b/>
          <w:bCs/>
          <w:sz w:val="28"/>
          <w:szCs w:val="28"/>
        </w:rPr>
        <w:t>內容大綱：</w:t>
      </w:r>
    </w:p>
    <w:tbl>
      <w:tblPr>
        <w:tblStyle w:val="2-3"/>
        <w:tblW w:w="9688" w:type="dxa"/>
        <w:tblLook w:val="04A0" w:firstRow="1" w:lastRow="0" w:firstColumn="1" w:lastColumn="0" w:noHBand="0" w:noVBand="1"/>
      </w:tblPr>
      <w:tblGrid>
        <w:gridCol w:w="835"/>
        <w:gridCol w:w="2836"/>
        <w:gridCol w:w="6017"/>
      </w:tblGrid>
      <w:tr w:rsidR="00AC308A" w:rsidRPr="00F51245" w14:paraId="2A2865CC" w14:textId="77777777" w:rsidTr="00DE31E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4" w:space="0" w:color="A6A6A6" w:themeColor="background1" w:themeShade="A6"/>
            </w:tcBorders>
            <w:shd w:val="clear" w:color="auto" w:fill="7F7F7F" w:themeFill="text1" w:themeFillTint="80"/>
            <w:hideMark/>
          </w:tcPr>
          <w:p w14:paraId="1AFF3BB2" w14:textId="77777777" w:rsidR="005F7DEE" w:rsidRPr="00DE31E4" w:rsidRDefault="005F7DEE">
            <w:pPr>
              <w:widowControl/>
              <w:spacing w:line="360" w:lineRule="exact"/>
              <w:jc w:val="center"/>
              <w:rPr>
                <w:rFonts w:ascii="微軟正黑體" w:eastAsia="微軟正黑體" w:hAnsi="微軟正黑體" w:cs="新細明體"/>
                <w:color w:val="FFFFFF" w:themeColor="background1"/>
                <w:kern w:val="0"/>
                <w:sz w:val="22"/>
                <w:szCs w:val="22"/>
              </w:rPr>
            </w:pPr>
            <w:r w:rsidRPr="00DE31E4">
              <w:rPr>
                <w:rFonts w:ascii="微軟正黑體" w:eastAsia="微軟正黑體" w:hAnsi="微軟正黑體" w:cs="新細明體" w:hint="eastAsia"/>
                <w:bCs w:val="0"/>
                <w:color w:val="FFFFFF" w:themeColor="background1"/>
                <w:kern w:val="0"/>
                <w:sz w:val="22"/>
                <w:szCs w:val="22"/>
              </w:rPr>
              <w:t>章節</w:t>
            </w:r>
          </w:p>
        </w:tc>
        <w:tc>
          <w:tcPr>
            <w:tcW w:w="2836" w:type="dxa"/>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7F7F7F" w:themeFill="text1" w:themeFillTint="80"/>
            <w:hideMark/>
          </w:tcPr>
          <w:p w14:paraId="4CA1EACA" w14:textId="77777777" w:rsidR="005F7DEE" w:rsidRPr="00DE31E4" w:rsidRDefault="005F7DEE">
            <w:pPr>
              <w:widowControl/>
              <w:spacing w:line="36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bCs w:val="0"/>
                <w:color w:val="FFFFFF" w:themeColor="background1"/>
                <w:kern w:val="0"/>
                <w:sz w:val="22"/>
                <w:szCs w:val="22"/>
              </w:rPr>
            </w:pPr>
            <w:r w:rsidRPr="00DE31E4">
              <w:rPr>
                <w:rFonts w:ascii="微軟正黑體" w:eastAsia="微軟正黑體" w:hAnsi="微軟正黑體" w:cs="新細明體" w:hint="eastAsia"/>
                <w:bCs w:val="0"/>
                <w:color w:val="FFFFFF" w:themeColor="background1"/>
                <w:kern w:val="0"/>
                <w:sz w:val="22"/>
                <w:szCs w:val="22"/>
              </w:rPr>
              <w:t>大項</w:t>
            </w:r>
          </w:p>
        </w:tc>
        <w:tc>
          <w:tcPr>
            <w:tcW w:w="6017" w:type="dxa"/>
            <w:tcBorders>
              <w:top w:val="single" w:sz="12" w:space="0" w:color="A6A6A6" w:themeColor="background1" w:themeShade="A6"/>
              <w:left w:val="single" w:sz="4" w:space="0" w:color="A6A6A6" w:themeColor="background1" w:themeShade="A6"/>
              <w:bottom w:val="single" w:sz="12" w:space="0" w:color="A6A6A6" w:themeColor="background1" w:themeShade="A6"/>
              <w:right w:val="single" w:sz="12" w:space="0" w:color="A6A6A6" w:themeColor="background1" w:themeShade="A6"/>
            </w:tcBorders>
            <w:shd w:val="clear" w:color="auto" w:fill="7F7F7F" w:themeFill="text1" w:themeFillTint="80"/>
            <w:hideMark/>
          </w:tcPr>
          <w:p w14:paraId="7AB91A07" w14:textId="77777777" w:rsidR="005F7DEE" w:rsidRPr="00DE31E4" w:rsidRDefault="005F7DEE">
            <w:pPr>
              <w:widowControl/>
              <w:spacing w:line="36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新細明體"/>
                <w:bCs w:val="0"/>
                <w:color w:val="FFFFFF" w:themeColor="background1"/>
                <w:kern w:val="0"/>
                <w:sz w:val="22"/>
                <w:szCs w:val="22"/>
              </w:rPr>
            </w:pPr>
            <w:r w:rsidRPr="00DE31E4">
              <w:rPr>
                <w:rFonts w:ascii="微軟正黑體" w:eastAsia="微軟正黑體" w:hAnsi="微軟正黑體" w:cs="新細明體" w:hint="eastAsia"/>
                <w:bCs w:val="0"/>
                <w:color w:val="FFFFFF" w:themeColor="background1"/>
                <w:kern w:val="0"/>
                <w:sz w:val="22"/>
                <w:szCs w:val="22"/>
              </w:rPr>
              <w:t>說明</w:t>
            </w:r>
          </w:p>
        </w:tc>
      </w:tr>
      <w:tr w:rsidR="00AC308A" w:rsidRPr="00F51245" w14:paraId="49B26DBE" w14:textId="77777777" w:rsidTr="00AC30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 w:type="dxa"/>
            <w:tcBorders>
              <w:top w:val="single" w:sz="12" w:space="0" w:color="A6A6A6" w:themeColor="background1" w:themeShade="A6"/>
              <w:left w:val="single" w:sz="12" w:space="0" w:color="A6A6A6" w:themeColor="background1" w:themeShade="A6"/>
              <w:bottom w:val="single" w:sz="12" w:space="0" w:color="A6A6A6" w:themeColor="background1" w:themeShade="A6"/>
            </w:tcBorders>
            <w:shd w:val="clear" w:color="auto" w:fill="FFF2CC" w:themeFill="accent4" w:themeFillTint="33"/>
            <w:hideMark/>
          </w:tcPr>
          <w:p w14:paraId="6AD60246" w14:textId="77777777" w:rsidR="005F7DEE" w:rsidRPr="00F51245" w:rsidRDefault="005F7DEE">
            <w:pPr>
              <w:widowControl/>
              <w:spacing w:line="360" w:lineRule="exact"/>
              <w:jc w:val="center"/>
              <w:rPr>
                <w:rFonts w:ascii="微軟正黑體" w:eastAsia="微軟正黑體" w:hAnsi="微軟正黑體"/>
                <w:bCs w:val="0"/>
                <w:sz w:val="22"/>
                <w:szCs w:val="22"/>
              </w:rPr>
            </w:pPr>
            <w:r w:rsidRPr="00F51245">
              <w:rPr>
                <w:rFonts w:ascii="微軟正黑體" w:eastAsia="微軟正黑體" w:hAnsi="微軟正黑體" w:hint="eastAsia"/>
                <w:b w:val="0"/>
                <w:sz w:val="22"/>
                <w:szCs w:val="22"/>
              </w:rPr>
              <w:t>一</w:t>
            </w:r>
          </w:p>
        </w:tc>
        <w:tc>
          <w:tcPr>
            <w:tcW w:w="8853" w:type="dxa"/>
            <w:gridSpan w:val="2"/>
            <w:tcBorders>
              <w:top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2CC" w:themeFill="accent4" w:themeFillTint="33"/>
            <w:hideMark/>
          </w:tcPr>
          <w:p w14:paraId="2F2215FE" w14:textId="77777777" w:rsidR="005F7DEE" w:rsidRPr="00F51245" w:rsidRDefault="005F7DEE">
            <w:pPr>
              <w:widowControl/>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
                <w:kern w:val="0"/>
                <w:sz w:val="22"/>
                <w:szCs w:val="22"/>
              </w:rPr>
            </w:pPr>
            <w:r w:rsidRPr="00F51245">
              <w:rPr>
                <w:rFonts w:ascii="微軟正黑體" w:eastAsia="微軟正黑體" w:hAnsi="微軟正黑體" w:hint="eastAsia"/>
                <w:b/>
                <w:sz w:val="22"/>
                <w:szCs w:val="22"/>
              </w:rPr>
              <w:t>觀光資訊介紹　※本章為七語系相同</w:t>
            </w:r>
          </w:p>
        </w:tc>
      </w:tr>
      <w:tr w:rsidR="00AC308A" w:rsidRPr="00F51245" w14:paraId="24E6C3BB" w14:textId="77777777" w:rsidTr="00AC308A">
        <w:trPr>
          <w:trHeight w:val="20"/>
        </w:trPr>
        <w:tc>
          <w:tcPr>
            <w:cnfStyle w:val="001000000000" w:firstRow="0" w:lastRow="0" w:firstColumn="1" w:lastColumn="0" w:oddVBand="0" w:evenVBand="0" w:oddHBand="0" w:evenHBand="0" w:firstRowFirstColumn="0" w:firstRowLastColumn="0" w:lastRowFirstColumn="0" w:lastRowLastColumn="0"/>
            <w:tcW w:w="835" w:type="dxa"/>
            <w:tcBorders>
              <w:top w:val="single" w:sz="12" w:space="0" w:color="A6A6A6" w:themeColor="background1" w:themeShade="A6"/>
              <w:left w:val="single" w:sz="12" w:space="0" w:color="A6A6A6" w:themeColor="background1" w:themeShade="A6"/>
            </w:tcBorders>
            <w:shd w:val="clear" w:color="auto" w:fill="auto"/>
            <w:hideMark/>
          </w:tcPr>
          <w:p w14:paraId="5D28DBE7" w14:textId="77777777" w:rsidR="005F7DEE" w:rsidRPr="00F51245" w:rsidRDefault="005F7DEE" w:rsidP="00AC308A">
            <w:pPr>
              <w:widowControl/>
              <w:spacing w:line="360" w:lineRule="exact"/>
              <w:jc w:val="right"/>
              <w:rPr>
                <w:rFonts w:ascii="微軟正黑體" w:eastAsia="微軟正黑體" w:hAnsi="微軟正黑體" w:cs="新細明體"/>
                <w:b w:val="0"/>
                <w:kern w:val="0"/>
                <w:sz w:val="22"/>
                <w:szCs w:val="22"/>
              </w:rPr>
            </w:pPr>
            <w:r w:rsidRPr="00F51245">
              <w:rPr>
                <w:rFonts w:ascii="微軟正黑體" w:eastAsia="微軟正黑體" w:hAnsi="微軟正黑體" w:cs="新細明體" w:hint="eastAsia"/>
                <w:bCs w:val="0"/>
                <w:kern w:val="0"/>
                <w:sz w:val="22"/>
                <w:szCs w:val="22"/>
              </w:rPr>
              <w:t>1</w:t>
            </w:r>
          </w:p>
        </w:tc>
        <w:tc>
          <w:tcPr>
            <w:tcW w:w="2836" w:type="dxa"/>
            <w:tcBorders>
              <w:top w:val="single" w:sz="12" w:space="0" w:color="A6A6A6" w:themeColor="background1" w:themeShade="A6"/>
            </w:tcBorders>
            <w:shd w:val="clear" w:color="auto" w:fill="auto"/>
            <w:hideMark/>
          </w:tcPr>
          <w:p w14:paraId="03890A82" w14:textId="77777777" w:rsidR="005F7DEE" w:rsidRPr="00F51245" w:rsidRDefault="005F7DEE">
            <w:pPr>
              <w:widowControl/>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bCs/>
                <w:kern w:val="0"/>
                <w:sz w:val="22"/>
                <w:szCs w:val="22"/>
              </w:rPr>
            </w:pPr>
            <w:r w:rsidRPr="00F51245">
              <w:rPr>
                <w:rFonts w:ascii="微軟正黑體" w:eastAsia="微軟正黑體" w:hAnsi="微軟正黑體" w:hint="eastAsia"/>
                <w:bCs/>
                <w:sz w:val="22"/>
                <w:szCs w:val="22"/>
              </w:rPr>
              <w:t>外國人來台資訊</w:t>
            </w:r>
          </w:p>
        </w:tc>
        <w:tc>
          <w:tcPr>
            <w:tcW w:w="6017" w:type="dxa"/>
            <w:tcBorders>
              <w:top w:val="single" w:sz="12" w:space="0" w:color="A6A6A6" w:themeColor="background1" w:themeShade="A6"/>
              <w:right w:val="single" w:sz="12" w:space="0" w:color="A6A6A6" w:themeColor="background1" w:themeShade="A6"/>
            </w:tcBorders>
            <w:shd w:val="clear" w:color="auto" w:fill="auto"/>
            <w:hideMark/>
          </w:tcPr>
          <w:p w14:paraId="3B64CBAF" w14:textId="77777777" w:rsidR="005F7DEE" w:rsidRPr="00F51245" w:rsidRDefault="005F7DEE">
            <w:pPr>
              <w:widowControl/>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新細明體"/>
                <w:bCs/>
                <w:kern w:val="0"/>
                <w:sz w:val="22"/>
                <w:szCs w:val="22"/>
              </w:rPr>
            </w:pPr>
            <w:r w:rsidRPr="00F51245">
              <w:rPr>
                <w:rFonts w:ascii="微軟正黑體" w:eastAsia="微軟正黑體" w:hAnsi="微軟正黑體" w:hint="eastAsia"/>
                <w:bCs/>
                <w:sz w:val="22"/>
                <w:szCs w:val="22"/>
              </w:rPr>
              <w:t>如簽證、緊急聯絡服務電話、優惠退稅等</w:t>
            </w:r>
          </w:p>
        </w:tc>
      </w:tr>
      <w:tr w:rsidR="00AC308A" w:rsidRPr="00F51245" w14:paraId="5E829679" w14:textId="77777777" w:rsidTr="00AC30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 w:type="dxa"/>
            <w:tcBorders>
              <w:left w:val="single" w:sz="12" w:space="0" w:color="A6A6A6" w:themeColor="background1" w:themeShade="A6"/>
            </w:tcBorders>
            <w:shd w:val="clear" w:color="auto" w:fill="auto"/>
            <w:hideMark/>
          </w:tcPr>
          <w:p w14:paraId="43EF9787" w14:textId="77777777" w:rsidR="005F7DEE" w:rsidRPr="00F51245" w:rsidRDefault="005F7DEE" w:rsidP="00AC308A">
            <w:pPr>
              <w:widowControl/>
              <w:spacing w:line="360" w:lineRule="exact"/>
              <w:jc w:val="right"/>
              <w:rPr>
                <w:rFonts w:ascii="微軟正黑體" w:eastAsia="微軟正黑體" w:hAnsi="微軟正黑體" w:cs="新細明體"/>
                <w:bCs w:val="0"/>
                <w:kern w:val="0"/>
                <w:sz w:val="22"/>
                <w:szCs w:val="22"/>
              </w:rPr>
            </w:pPr>
            <w:r w:rsidRPr="00F51245">
              <w:rPr>
                <w:rFonts w:ascii="微軟正黑體" w:eastAsia="微軟正黑體" w:hAnsi="微軟正黑體" w:cs="新細明體" w:hint="eastAsia"/>
                <w:bCs w:val="0"/>
                <w:kern w:val="0"/>
                <w:sz w:val="22"/>
                <w:szCs w:val="22"/>
              </w:rPr>
              <w:t>2</w:t>
            </w:r>
          </w:p>
        </w:tc>
        <w:tc>
          <w:tcPr>
            <w:tcW w:w="2836" w:type="dxa"/>
            <w:shd w:val="clear" w:color="auto" w:fill="auto"/>
            <w:hideMark/>
          </w:tcPr>
          <w:p w14:paraId="5994F187" w14:textId="77777777" w:rsidR="005F7DEE" w:rsidRPr="00F51245" w:rsidRDefault="005F7DEE">
            <w:pPr>
              <w:widowControl/>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2"/>
                <w:szCs w:val="22"/>
              </w:rPr>
            </w:pPr>
            <w:r w:rsidRPr="00F51245">
              <w:rPr>
                <w:rFonts w:ascii="微軟正黑體" w:eastAsia="微軟正黑體" w:hAnsi="微軟正黑體" w:hint="eastAsia"/>
                <w:bCs/>
                <w:sz w:val="22"/>
                <w:szCs w:val="22"/>
              </w:rPr>
              <w:t>台灣交通資訊</w:t>
            </w:r>
          </w:p>
        </w:tc>
        <w:tc>
          <w:tcPr>
            <w:tcW w:w="6017" w:type="dxa"/>
            <w:tcBorders>
              <w:right w:val="single" w:sz="12" w:space="0" w:color="A6A6A6" w:themeColor="background1" w:themeShade="A6"/>
            </w:tcBorders>
            <w:shd w:val="clear" w:color="auto" w:fill="auto"/>
            <w:hideMark/>
          </w:tcPr>
          <w:p w14:paraId="4202BFEE" w14:textId="77777777" w:rsidR="005F7DEE" w:rsidRPr="00F51245" w:rsidRDefault="005F7DEE" w:rsidP="005F7DEE">
            <w:pPr>
              <w:pStyle w:val="a3"/>
              <w:numPr>
                <w:ilvl w:val="0"/>
                <w:numId w:val="2"/>
              </w:numPr>
              <w:snapToGrid w:val="0"/>
              <w:spacing w:line="360" w:lineRule="exac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外國來台資訊</w:t>
            </w:r>
          </w:p>
          <w:p w14:paraId="7E89D8E9" w14:textId="77777777" w:rsidR="005F7DEE" w:rsidRPr="00F51245" w:rsidRDefault="005F7DEE" w:rsidP="005F7DEE">
            <w:pPr>
              <w:pStyle w:val="a3"/>
              <w:numPr>
                <w:ilvl w:val="0"/>
                <w:numId w:val="2"/>
              </w:numPr>
              <w:snapToGrid w:val="0"/>
              <w:spacing w:line="360" w:lineRule="exac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旅遊交通資訊</w:t>
            </w:r>
          </w:p>
          <w:p w14:paraId="09535F7B" w14:textId="77777777" w:rsidR="005F7DEE" w:rsidRPr="00F51245" w:rsidRDefault="005F7DEE" w:rsidP="005F7DEE">
            <w:pPr>
              <w:pStyle w:val="a3"/>
              <w:numPr>
                <w:ilvl w:val="0"/>
                <w:numId w:val="2"/>
              </w:numPr>
              <w:snapToGrid w:val="0"/>
              <w:spacing w:line="360" w:lineRule="exac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全台MRT路線圖。</w:t>
            </w:r>
          </w:p>
        </w:tc>
      </w:tr>
      <w:tr w:rsidR="00AC308A" w:rsidRPr="00F51245" w14:paraId="57EBBFD9" w14:textId="77777777" w:rsidTr="00AC308A">
        <w:trPr>
          <w:trHeight w:val="20"/>
        </w:trPr>
        <w:tc>
          <w:tcPr>
            <w:cnfStyle w:val="001000000000" w:firstRow="0" w:lastRow="0" w:firstColumn="1" w:lastColumn="0" w:oddVBand="0" w:evenVBand="0" w:oddHBand="0" w:evenHBand="0" w:firstRowFirstColumn="0" w:firstRowLastColumn="0" w:lastRowFirstColumn="0" w:lastRowLastColumn="0"/>
            <w:tcW w:w="835" w:type="dxa"/>
            <w:tcBorders>
              <w:left w:val="single" w:sz="12" w:space="0" w:color="A6A6A6" w:themeColor="background1" w:themeShade="A6"/>
            </w:tcBorders>
            <w:shd w:val="clear" w:color="auto" w:fill="auto"/>
            <w:hideMark/>
          </w:tcPr>
          <w:p w14:paraId="52D380EA" w14:textId="77777777" w:rsidR="005F7DEE" w:rsidRPr="00F51245" w:rsidRDefault="005F7DEE" w:rsidP="00AC308A">
            <w:pPr>
              <w:widowControl/>
              <w:spacing w:line="360" w:lineRule="exact"/>
              <w:jc w:val="right"/>
              <w:rPr>
                <w:rFonts w:ascii="微軟正黑體" w:eastAsia="微軟正黑體" w:hAnsi="微軟正黑體" w:cs="新細明體"/>
                <w:bCs w:val="0"/>
                <w:kern w:val="0"/>
                <w:sz w:val="22"/>
                <w:szCs w:val="22"/>
              </w:rPr>
            </w:pPr>
            <w:r w:rsidRPr="00F51245">
              <w:rPr>
                <w:rFonts w:ascii="微軟正黑體" w:eastAsia="微軟正黑體" w:hAnsi="微軟正黑體" w:cs="新細明體" w:hint="eastAsia"/>
                <w:bCs w:val="0"/>
                <w:kern w:val="0"/>
                <w:sz w:val="22"/>
                <w:szCs w:val="22"/>
              </w:rPr>
              <w:t>3</w:t>
            </w:r>
          </w:p>
        </w:tc>
        <w:tc>
          <w:tcPr>
            <w:tcW w:w="2836" w:type="dxa"/>
            <w:shd w:val="clear" w:color="auto" w:fill="auto"/>
            <w:hideMark/>
          </w:tcPr>
          <w:p w14:paraId="17056C80" w14:textId="77777777" w:rsidR="005F7DEE" w:rsidRPr="00F51245" w:rsidRDefault="005F7DEE" w:rsidP="00AC308A">
            <w:pPr>
              <w:snapToGri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年</w:t>
            </w:r>
            <w:r w:rsidR="00AC308A" w:rsidRPr="00F51245">
              <w:rPr>
                <w:rFonts w:ascii="微軟正黑體" w:eastAsia="微軟正黑體" w:hAnsi="微軟正黑體" w:hint="eastAsia"/>
                <w:bCs/>
                <w:sz w:val="22"/>
                <w:szCs w:val="22"/>
              </w:rPr>
              <w:t>度</w:t>
            </w:r>
            <w:r w:rsidRPr="00F51245">
              <w:rPr>
                <w:rFonts w:ascii="微軟正黑體" w:eastAsia="微軟正黑體" w:hAnsi="微軟正黑體" w:hint="eastAsia"/>
                <w:bCs/>
                <w:sz w:val="22"/>
                <w:szCs w:val="22"/>
              </w:rPr>
              <w:t>觀光局主題遊程</w:t>
            </w:r>
          </w:p>
        </w:tc>
        <w:tc>
          <w:tcPr>
            <w:tcW w:w="6017" w:type="dxa"/>
            <w:tcBorders>
              <w:right w:val="single" w:sz="12" w:space="0" w:color="A6A6A6" w:themeColor="background1" w:themeShade="A6"/>
            </w:tcBorders>
            <w:shd w:val="clear" w:color="auto" w:fill="auto"/>
            <w:hideMark/>
          </w:tcPr>
          <w:p w14:paraId="462015A9" w14:textId="77777777" w:rsidR="005F7DEE" w:rsidRPr="00F51245" w:rsidRDefault="005F7DEE" w:rsidP="005F7DEE">
            <w:pPr>
              <w:snapToGri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以北中南東及離島順序介紹主題觀光資訊</w:t>
            </w:r>
          </w:p>
        </w:tc>
      </w:tr>
      <w:tr w:rsidR="00AC308A" w:rsidRPr="00F51245" w14:paraId="54B04AD6" w14:textId="77777777" w:rsidTr="00AC30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 w:type="dxa"/>
            <w:tcBorders>
              <w:left w:val="single" w:sz="12" w:space="0" w:color="A6A6A6" w:themeColor="background1" w:themeShade="A6"/>
            </w:tcBorders>
            <w:shd w:val="clear" w:color="auto" w:fill="auto"/>
            <w:hideMark/>
          </w:tcPr>
          <w:p w14:paraId="0A2BBE4E" w14:textId="77777777" w:rsidR="005F7DEE" w:rsidRPr="00F51245" w:rsidRDefault="005F7DEE" w:rsidP="00AC308A">
            <w:pPr>
              <w:widowControl/>
              <w:spacing w:line="360" w:lineRule="exact"/>
              <w:jc w:val="right"/>
              <w:rPr>
                <w:rFonts w:ascii="微軟正黑體" w:eastAsia="微軟正黑體" w:hAnsi="微軟正黑體" w:cs="新細明體"/>
                <w:bCs w:val="0"/>
                <w:kern w:val="0"/>
                <w:sz w:val="22"/>
                <w:szCs w:val="22"/>
              </w:rPr>
            </w:pPr>
            <w:r w:rsidRPr="00F51245">
              <w:rPr>
                <w:rFonts w:ascii="微軟正黑體" w:eastAsia="微軟正黑體" w:hAnsi="微軟正黑體" w:cs="新細明體" w:hint="eastAsia"/>
                <w:bCs w:val="0"/>
                <w:kern w:val="0"/>
                <w:sz w:val="22"/>
                <w:szCs w:val="22"/>
              </w:rPr>
              <w:t>4</w:t>
            </w:r>
          </w:p>
        </w:tc>
        <w:tc>
          <w:tcPr>
            <w:tcW w:w="2836" w:type="dxa"/>
            <w:shd w:val="clear" w:color="auto" w:fill="auto"/>
            <w:hideMark/>
          </w:tcPr>
          <w:p w14:paraId="4B305AFA" w14:textId="77777777" w:rsidR="005F7DEE" w:rsidRPr="00F51245" w:rsidRDefault="005F7DEE">
            <w:pPr>
              <w:widowControl/>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2"/>
                <w:szCs w:val="22"/>
              </w:rPr>
            </w:pPr>
            <w:r w:rsidRPr="00F51245">
              <w:rPr>
                <w:rFonts w:ascii="微軟正黑體" w:eastAsia="微軟正黑體" w:hAnsi="微軟正黑體" w:hint="eastAsia"/>
                <w:bCs/>
                <w:sz w:val="22"/>
                <w:szCs w:val="22"/>
              </w:rPr>
              <w:t>年度觀光活動</w:t>
            </w:r>
          </w:p>
        </w:tc>
        <w:tc>
          <w:tcPr>
            <w:tcW w:w="6017" w:type="dxa"/>
            <w:tcBorders>
              <w:right w:val="single" w:sz="12" w:space="0" w:color="A6A6A6" w:themeColor="background1" w:themeShade="A6"/>
            </w:tcBorders>
            <w:shd w:val="clear" w:color="auto" w:fill="auto"/>
            <w:hideMark/>
          </w:tcPr>
          <w:p w14:paraId="191EFBD8" w14:textId="77777777" w:rsidR="005F7DEE" w:rsidRPr="00F51245" w:rsidRDefault="005F7DEE" w:rsidP="005F7DEE">
            <w:pPr>
              <w:snapToGri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新細明體"/>
                <w:bCs/>
                <w:kern w:val="0"/>
                <w:sz w:val="22"/>
                <w:szCs w:val="22"/>
              </w:rPr>
            </w:pPr>
            <w:r w:rsidRPr="00F51245">
              <w:rPr>
                <w:rFonts w:ascii="微軟正黑體" w:eastAsia="微軟正黑體" w:hAnsi="微軟正黑體" w:hint="eastAsia"/>
                <w:bCs/>
                <w:sz w:val="22"/>
                <w:szCs w:val="22"/>
              </w:rPr>
              <w:t>從「臺灣觀光年曆」精選</w:t>
            </w:r>
          </w:p>
        </w:tc>
      </w:tr>
      <w:tr w:rsidR="00AC308A" w:rsidRPr="00F51245" w14:paraId="6089BEF9" w14:textId="77777777" w:rsidTr="00AC308A">
        <w:trPr>
          <w:trHeight w:val="20"/>
        </w:trPr>
        <w:tc>
          <w:tcPr>
            <w:cnfStyle w:val="001000000000" w:firstRow="0" w:lastRow="0" w:firstColumn="1" w:lastColumn="0" w:oddVBand="0" w:evenVBand="0" w:oddHBand="0" w:evenHBand="0" w:firstRowFirstColumn="0" w:firstRowLastColumn="0" w:lastRowFirstColumn="0" w:lastRowLastColumn="0"/>
            <w:tcW w:w="835" w:type="dxa"/>
            <w:tcBorders>
              <w:left w:val="single" w:sz="12" w:space="0" w:color="A6A6A6" w:themeColor="background1" w:themeShade="A6"/>
              <w:bottom w:val="single" w:sz="12" w:space="0" w:color="A6A6A6" w:themeColor="background1" w:themeShade="A6"/>
            </w:tcBorders>
            <w:shd w:val="clear" w:color="auto" w:fill="auto"/>
            <w:hideMark/>
          </w:tcPr>
          <w:p w14:paraId="0A33C485" w14:textId="77777777" w:rsidR="005F7DEE" w:rsidRPr="00F51245" w:rsidRDefault="005F7DEE" w:rsidP="00AC308A">
            <w:pPr>
              <w:widowControl/>
              <w:spacing w:line="360" w:lineRule="exact"/>
              <w:jc w:val="right"/>
              <w:rPr>
                <w:rFonts w:ascii="微軟正黑體" w:eastAsia="微軟正黑體" w:hAnsi="微軟正黑體" w:cs="新細明體"/>
                <w:bCs w:val="0"/>
                <w:kern w:val="0"/>
                <w:sz w:val="22"/>
                <w:szCs w:val="22"/>
              </w:rPr>
            </w:pPr>
            <w:r w:rsidRPr="00F51245">
              <w:rPr>
                <w:rFonts w:ascii="微軟正黑體" w:eastAsia="微軟正黑體" w:hAnsi="微軟正黑體" w:cs="新細明體" w:hint="eastAsia"/>
                <w:bCs w:val="0"/>
                <w:kern w:val="0"/>
                <w:sz w:val="22"/>
                <w:szCs w:val="22"/>
              </w:rPr>
              <w:t>5</w:t>
            </w:r>
          </w:p>
        </w:tc>
        <w:tc>
          <w:tcPr>
            <w:tcW w:w="2836" w:type="dxa"/>
            <w:tcBorders>
              <w:bottom w:val="single" w:sz="12" w:space="0" w:color="A6A6A6" w:themeColor="background1" w:themeShade="A6"/>
            </w:tcBorders>
            <w:shd w:val="clear" w:color="auto" w:fill="auto"/>
            <w:hideMark/>
          </w:tcPr>
          <w:p w14:paraId="7F06CE72" w14:textId="77777777" w:rsidR="005F7DEE" w:rsidRPr="00F51245" w:rsidRDefault="005F7DEE">
            <w:pPr>
              <w:widowControl/>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人氣伴手禮</w:t>
            </w:r>
          </w:p>
        </w:tc>
        <w:tc>
          <w:tcPr>
            <w:tcW w:w="6017" w:type="dxa"/>
            <w:tcBorders>
              <w:bottom w:val="single" w:sz="12" w:space="0" w:color="A6A6A6" w:themeColor="background1" w:themeShade="A6"/>
              <w:right w:val="single" w:sz="12" w:space="0" w:color="A6A6A6" w:themeColor="background1" w:themeShade="A6"/>
            </w:tcBorders>
            <w:shd w:val="clear" w:color="auto" w:fill="auto"/>
            <w:hideMark/>
          </w:tcPr>
          <w:p w14:paraId="432AEB18" w14:textId="77777777" w:rsidR="005F7DEE" w:rsidRPr="00F51245" w:rsidRDefault="005F7DEE">
            <w:pPr>
              <w:snapToGri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圖示配介紹各商品的歷史、人文故事或成分等</w:t>
            </w:r>
          </w:p>
        </w:tc>
      </w:tr>
      <w:tr w:rsidR="005F7DEE" w:rsidRPr="00F51245" w14:paraId="1F85591C" w14:textId="77777777" w:rsidTr="00AC30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 w:type="dxa"/>
            <w:tcBorders>
              <w:top w:val="single" w:sz="12" w:space="0" w:color="A6A6A6" w:themeColor="background1" w:themeShade="A6"/>
              <w:left w:val="single" w:sz="12" w:space="0" w:color="A6A6A6" w:themeColor="background1" w:themeShade="A6"/>
              <w:bottom w:val="single" w:sz="12" w:space="0" w:color="A6A6A6" w:themeColor="background1" w:themeShade="A6"/>
            </w:tcBorders>
            <w:shd w:val="clear" w:color="auto" w:fill="FFF2CC" w:themeFill="accent4" w:themeFillTint="33"/>
            <w:hideMark/>
          </w:tcPr>
          <w:p w14:paraId="1F704CB2" w14:textId="77777777" w:rsidR="005F7DEE" w:rsidRPr="00F51245" w:rsidRDefault="005F7DEE">
            <w:pPr>
              <w:widowControl/>
              <w:spacing w:line="360" w:lineRule="exact"/>
              <w:jc w:val="center"/>
              <w:rPr>
                <w:rFonts w:ascii="微軟正黑體" w:eastAsia="微軟正黑體" w:hAnsi="微軟正黑體" w:cs="新細明體"/>
                <w:bCs w:val="0"/>
                <w:color w:val="FF0000"/>
                <w:kern w:val="0"/>
                <w:sz w:val="22"/>
                <w:szCs w:val="22"/>
              </w:rPr>
            </w:pPr>
            <w:r w:rsidRPr="00F51245">
              <w:rPr>
                <w:rFonts w:ascii="微軟正黑體" w:eastAsia="微軟正黑體" w:hAnsi="微軟正黑體" w:cs="新細明體" w:hint="eastAsia"/>
                <w:b w:val="0"/>
                <w:color w:val="FF0000"/>
                <w:kern w:val="0"/>
                <w:sz w:val="22"/>
                <w:szCs w:val="22"/>
              </w:rPr>
              <w:t>二</w:t>
            </w:r>
          </w:p>
        </w:tc>
        <w:tc>
          <w:tcPr>
            <w:tcW w:w="8853" w:type="dxa"/>
            <w:gridSpan w:val="2"/>
            <w:tcBorders>
              <w:top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2CC" w:themeFill="accent4" w:themeFillTint="33"/>
            <w:hideMark/>
          </w:tcPr>
          <w:p w14:paraId="323B1445" w14:textId="77777777" w:rsidR="005F7DEE" w:rsidRPr="00F51245" w:rsidRDefault="005F7DEE">
            <w:pPr>
              <w:snapToGri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color w:val="FF0000"/>
                <w:sz w:val="22"/>
                <w:szCs w:val="22"/>
              </w:rPr>
            </w:pPr>
            <w:r w:rsidRPr="00F51245">
              <w:rPr>
                <w:rFonts w:ascii="微軟正黑體" w:eastAsia="微軟正黑體" w:hAnsi="微軟正黑體" w:hint="eastAsia"/>
                <w:b/>
                <w:color w:val="FF0000"/>
                <w:sz w:val="22"/>
                <w:szCs w:val="22"/>
              </w:rPr>
              <w:t>業者廣告(統一由得標廠商編輯排版，一頁一家) ※本章為七語系相同</w:t>
            </w:r>
          </w:p>
        </w:tc>
      </w:tr>
      <w:tr w:rsidR="00AC308A" w:rsidRPr="00F51245" w14:paraId="4439FA35" w14:textId="77777777" w:rsidTr="00AC308A">
        <w:trPr>
          <w:trHeight w:val="20"/>
        </w:trPr>
        <w:tc>
          <w:tcPr>
            <w:cnfStyle w:val="001000000000" w:firstRow="0" w:lastRow="0" w:firstColumn="1" w:lastColumn="0" w:oddVBand="0" w:evenVBand="0" w:oddHBand="0" w:evenHBand="0" w:firstRowFirstColumn="0" w:firstRowLastColumn="0" w:lastRowFirstColumn="0" w:lastRowLastColumn="0"/>
            <w:tcW w:w="835" w:type="dxa"/>
            <w:tcBorders>
              <w:top w:val="single" w:sz="12" w:space="0" w:color="A6A6A6" w:themeColor="background1" w:themeShade="A6"/>
              <w:left w:val="single" w:sz="12" w:space="0" w:color="A6A6A6" w:themeColor="background1" w:themeShade="A6"/>
            </w:tcBorders>
            <w:shd w:val="clear" w:color="auto" w:fill="auto"/>
            <w:hideMark/>
          </w:tcPr>
          <w:p w14:paraId="59B849EF" w14:textId="77777777" w:rsidR="005F7DEE" w:rsidRPr="00F51245" w:rsidRDefault="005F7DEE" w:rsidP="00AC308A">
            <w:pPr>
              <w:widowControl/>
              <w:spacing w:line="360" w:lineRule="exact"/>
              <w:jc w:val="right"/>
              <w:rPr>
                <w:rFonts w:ascii="微軟正黑體" w:eastAsia="微軟正黑體" w:hAnsi="微軟正黑體" w:cs="新細明體"/>
                <w:b w:val="0"/>
                <w:kern w:val="0"/>
                <w:sz w:val="22"/>
                <w:szCs w:val="22"/>
              </w:rPr>
            </w:pPr>
            <w:r w:rsidRPr="00F51245">
              <w:rPr>
                <w:rFonts w:ascii="微軟正黑體" w:eastAsia="微軟正黑體" w:hAnsi="微軟正黑體" w:cs="新細明體" w:hint="eastAsia"/>
                <w:bCs w:val="0"/>
                <w:kern w:val="0"/>
                <w:sz w:val="22"/>
                <w:szCs w:val="22"/>
              </w:rPr>
              <w:t>１</w:t>
            </w:r>
          </w:p>
        </w:tc>
        <w:tc>
          <w:tcPr>
            <w:tcW w:w="2836" w:type="dxa"/>
            <w:tcBorders>
              <w:top w:val="single" w:sz="12" w:space="0" w:color="A6A6A6" w:themeColor="background1" w:themeShade="A6"/>
            </w:tcBorders>
            <w:shd w:val="clear" w:color="auto" w:fill="auto"/>
            <w:hideMark/>
          </w:tcPr>
          <w:p w14:paraId="0DF92999" w14:textId="77777777" w:rsidR="005F7DEE" w:rsidRPr="00F51245" w:rsidRDefault="005F7DEE">
            <w:pPr>
              <w:widowControl/>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業者名錄</w:t>
            </w:r>
          </w:p>
        </w:tc>
        <w:tc>
          <w:tcPr>
            <w:tcW w:w="6017" w:type="dxa"/>
            <w:tcBorders>
              <w:top w:val="single" w:sz="12" w:space="0" w:color="A6A6A6" w:themeColor="background1" w:themeShade="A6"/>
              <w:right w:val="single" w:sz="12" w:space="0" w:color="A6A6A6" w:themeColor="background1" w:themeShade="A6"/>
            </w:tcBorders>
            <w:shd w:val="clear" w:color="auto" w:fill="auto"/>
            <w:hideMark/>
          </w:tcPr>
          <w:p w14:paraId="2ABD88E8" w14:textId="77777777" w:rsidR="005F7DEE" w:rsidRPr="00F51245" w:rsidRDefault="005F7DEE" w:rsidP="005F7DEE">
            <w:pPr>
              <w:snapToGrid w:val="0"/>
              <w:spacing w:line="360" w:lineRule="exac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Cs/>
                <w:sz w:val="22"/>
                <w:szCs w:val="22"/>
              </w:rPr>
            </w:pPr>
          </w:p>
        </w:tc>
      </w:tr>
      <w:tr w:rsidR="00AC308A" w:rsidRPr="00F51245" w14:paraId="49A9C327" w14:textId="77777777" w:rsidTr="00AC30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 w:type="dxa"/>
            <w:tcBorders>
              <w:left w:val="single" w:sz="12" w:space="0" w:color="A6A6A6" w:themeColor="background1" w:themeShade="A6"/>
              <w:bottom w:val="single" w:sz="12" w:space="0" w:color="A6A6A6" w:themeColor="background1" w:themeShade="A6"/>
            </w:tcBorders>
            <w:shd w:val="clear" w:color="auto" w:fill="auto"/>
            <w:hideMark/>
          </w:tcPr>
          <w:p w14:paraId="7F40997E" w14:textId="77777777" w:rsidR="005F7DEE" w:rsidRPr="00F51245" w:rsidRDefault="005F7DEE" w:rsidP="00AC308A">
            <w:pPr>
              <w:widowControl/>
              <w:spacing w:line="360" w:lineRule="exact"/>
              <w:jc w:val="right"/>
              <w:rPr>
                <w:rFonts w:ascii="微軟正黑體" w:eastAsia="微軟正黑體" w:hAnsi="微軟正黑體" w:cs="新細明體"/>
                <w:bCs w:val="0"/>
                <w:kern w:val="0"/>
                <w:sz w:val="22"/>
                <w:szCs w:val="22"/>
              </w:rPr>
            </w:pPr>
            <w:r w:rsidRPr="00F51245">
              <w:rPr>
                <w:rFonts w:ascii="微軟正黑體" w:eastAsia="微軟正黑體" w:hAnsi="微軟正黑體" w:cs="新細明體" w:hint="eastAsia"/>
                <w:bCs w:val="0"/>
                <w:kern w:val="0"/>
                <w:sz w:val="22"/>
                <w:szCs w:val="22"/>
              </w:rPr>
              <w:t>２</w:t>
            </w:r>
          </w:p>
        </w:tc>
        <w:tc>
          <w:tcPr>
            <w:tcW w:w="2836" w:type="dxa"/>
            <w:tcBorders>
              <w:bottom w:val="single" w:sz="12" w:space="0" w:color="A6A6A6" w:themeColor="background1" w:themeShade="A6"/>
            </w:tcBorders>
            <w:shd w:val="clear" w:color="auto" w:fill="auto"/>
            <w:hideMark/>
          </w:tcPr>
          <w:p w14:paraId="6C4D7999" w14:textId="77777777" w:rsidR="005F7DEE" w:rsidRPr="00F51245" w:rsidRDefault="005F7DEE" w:rsidP="00AC308A">
            <w:pPr>
              <w:widowControl/>
              <w:spacing w:line="360" w:lineRule="exact"/>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業者介紹+優惠訊息</w:t>
            </w:r>
          </w:p>
        </w:tc>
        <w:tc>
          <w:tcPr>
            <w:tcW w:w="6017" w:type="dxa"/>
            <w:tcBorders>
              <w:bottom w:val="single" w:sz="12" w:space="0" w:color="A6A6A6" w:themeColor="background1" w:themeShade="A6"/>
              <w:right w:val="single" w:sz="12" w:space="0" w:color="A6A6A6" w:themeColor="background1" w:themeShade="A6"/>
            </w:tcBorders>
            <w:shd w:val="clear" w:color="auto" w:fill="auto"/>
            <w:hideMark/>
          </w:tcPr>
          <w:p w14:paraId="733EC21D" w14:textId="77777777" w:rsidR="005F7DEE" w:rsidRPr="00F51245" w:rsidRDefault="005F7DEE">
            <w:pPr>
              <w:snapToGrid w:val="0"/>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旅行社、飯店、餐廳、農場、遊樂設施、伴手禮業者</w:t>
            </w:r>
            <w:r w:rsidR="00AC308A" w:rsidRPr="00F51245">
              <w:rPr>
                <w:rFonts w:ascii="微軟正黑體" w:eastAsia="微軟正黑體" w:hAnsi="微軟正黑體" w:hint="eastAsia"/>
                <w:bCs/>
                <w:sz w:val="22"/>
                <w:szCs w:val="22"/>
              </w:rPr>
              <w:t>等</w:t>
            </w:r>
          </w:p>
        </w:tc>
      </w:tr>
      <w:tr w:rsidR="00AC308A" w:rsidRPr="00F51245" w14:paraId="412E4102" w14:textId="77777777" w:rsidTr="00AC308A">
        <w:trPr>
          <w:trHeight w:val="20"/>
        </w:trPr>
        <w:tc>
          <w:tcPr>
            <w:cnfStyle w:val="001000000000" w:firstRow="0" w:lastRow="0" w:firstColumn="1" w:lastColumn="0" w:oddVBand="0" w:evenVBand="0" w:oddHBand="0" w:evenHBand="0" w:firstRowFirstColumn="0" w:firstRowLastColumn="0" w:lastRowFirstColumn="0" w:lastRowLastColumn="0"/>
            <w:tcW w:w="835" w:type="dxa"/>
            <w:tcBorders>
              <w:top w:val="single" w:sz="12" w:space="0" w:color="A6A6A6" w:themeColor="background1" w:themeShade="A6"/>
              <w:left w:val="single" w:sz="12" w:space="0" w:color="A6A6A6" w:themeColor="background1" w:themeShade="A6"/>
              <w:bottom w:val="single" w:sz="12" w:space="0" w:color="A6A6A6" w:themeColor="background1" w:themeShade="A6"/>
            </w:tcBorders>
            <w:shd w:val="clear" w:color="auto" w:fill="FFF2CC" w:themeFill="accent4" w:themeFillTint="33"/>
            <w:hideMark/>
          </w:tcPr>
          <w:p w14:paraId="10B0894F" w14:textId="77777777" w:rsidR="005F7DEE" w:rsidRPr="00F51245" w:rsidRDefault="005F7DEE">
            <w:pPr>
              <w:widowControl/>
              <w:spacing w:line="360" w:lineRule="exact"/>
              <w:jc w:val="center"/>
              <w:rPr>
                <w:rFonts w:ascii="微軟正黑體" w:eastAsia="微軟正黑體" w:hAnsi="微軟正黑體" w:cs="新細明體"/>
                <w:bCs w:val="0"/>
                <w:color w:val="FF0000"/>
                <w:kern w:val="0"/>
                <w:sz w:val="22"/>
                <w:szCs w:val="22"/>
              </w:rPr>
            </w:pPr>
            <w:r w:rsidRPr="00F51245">
              <w:rPr>
                <w:rFonts w:ascii="微軟正黑體" w:eastAsia="微軟正黑體" w:hAnsi="微軟正黑體" w:cs="新細明體" w:hint="eastAsia"/>
                <w:b w:val="0"/>
                <w:color w:val="FF0000"/>
                <w:kern w:val="0"/>
                <w:sz w:val="22"/>
                <w:szCs w:val="22"/>
              </w:rPr>
              <w:t>三</w:t>
            </w:r>
          </w:p>
        </w:tc>
        <w:tc>
          <w:tcPr>
            <w:tcW w:w="8853" w:type="dxa"/>
            <w:gridSpan w:val="2"/>
            <w:tcBorders>
              <w:top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2CC" w:themeFill="accent4" w:themeFillTint="33"/>
            <w:hideMark/>
          </w:tcPr>
          <w:p w14:paraId="5F9062E1" w14:textId="77777777" w:rsidR="005F7DEE" w:rsidRPr="00F51245" w:rsidRDefault="005F7DEE">
            <w:pPr>
              <w:snapToGrid w:val="0"/>
              <w:spacing w:line="360" w:lineRule="exact"/>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b/>
                <w:color w:val="FF0000"/>
                <w:sz w:val="22"/>
                <w:szCs w:val="22"/>
              </w:rPr>
            </w:pPr>
            <w:r w:rsidRPr="00F51245">
              <w:rPr>
                <w:rFonts w:ascii="微軟正黑體" w:eastAsia="微軟正黑體" w:hAnsi="微軟正黑體" w:hint="eastAsia"/>
                <w:b/>
                <w:color w:val="FF0000"/>
                <w:sz w:val="22"/>
                <w:szCs w:val="22"/>
              </w:rPr>
              <w:t>業者自來稿廣告(全頁或半頁) (業者可依各語系購買純廣告版面)</w:t>
            </w:r>
          </w:p>
        </w:tc>
      </w:tr>
      <w:tr w:rsidR="00AC308A" w:rsidRPr="00F51245" w14:paraId="385D4F7C" w14:textId="77777777" w:rsidTr="00AC308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35" w:type="dxa"/>
            <w:tcBorders>
              <w:top w:val="single" w:sz="12" w:space="0" w:color="A6A6A6" w:themeColor="background1" w:themeShade="A6"/>
              <w:left w:val="single" w:sz="12" w:space="0" w:color="A6A6A6" w:themeColor="background1" w:themeShade="A6"/>
              <w:bottom w:val="single" w:sz="12" w:space="0" w:color="A6A6A6" w:themeColor="background1" w:themeShade="A6"/>
            </w:tcBorders>
            <w:shd w:val="clear" w:color="auto" w:fill="auto"/>
            <w:hideMark/>
          </w:tcPr>
          <w:p w14:paraId="2680B974" w14:textId="77777777" w:rsidR="005F7DEE" w:rsidRPr="00F51245" w:rsidRDefault="005F7DEE">
            <w:pPr>
              <w:widowControl/>
              <w:spacing w:line="360" w:lineRule="exact"/>
              <w:jc w:val="center"/>
              <w:rPr>
                <w:rFonts w:ascii="微軟正黑體" w:eastAsia="微軟正黑體" w:hAnsi="微軟正黑體" w:cs="新細明體"/>
                <w:b w:val="0"/>
                <w:kern w:val="0"/>
                <w:sz w:val="22"/>
                <w:szCs w:val="22"/>
              </w:rPr>
            </w:pPr>
            <w:r w:rsidRPr="00F51245">
              <w:rPr>
                <w:rFonts w:ascii="微軟正黑體" w:eastAsia="微軟正黑體" w:hAnsi="微軟正黑體" w:cs="新細明體" w:hint="eastAsia"/>
                <w:b w:val="0"/>
                <w:kern w:val="0"/>
                <w:sz w:val="22"/>
                <w:szCs w:val="22"/>
              </w:rPr>
              <w:t>四</w:t>
            </w:r>
          </w:p>
        </w:tc>
        <w:tc>
          <w:tcPr>
            <w:tcW w:w="8853" w:type="dxa"/>
            <w:gridSpan w:val="2"/>
            <w:tcBorders>
              <w:top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auto"/>
            <w:hideMark/>
          </w:tcPr>
          <w:p w14:paraId="335754CF" w14:textId="77777777" w:rsidR="005F7DEE" w:rsidRPr="00F51245" w:rsidRDefault="005F7DEE">
            <w:pPr>
              <w:widowControl/>
              <w:spacing w:line="360" w:lineRule="exac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Cs/>
                <w:sz w:val="22"/>
                <w:szCs w:val="22"/>
              </w:rPr>
            </w:pPr>
            <w:r w:rsidRPr="00F51245">
              <w:rPr>
                <w:rFonts w:ascii="微軟正黑體" w:eastAsia="微軟正黑體" w:hAnsi="微軟正黑體" w:hint="eastAsia"/>
                <w:bCs/>
                <w:sz w:val="22"/>
                <w:szCs w:val="22"/>
              </w:rPr>
              <w:t>附錄(台灣駐外各代表處的官網、地址及聯絡資訊等，方便諮詢或查詢)</w:t>
            </w:r>
          </w:p>
        </w:tc>
      </w:tr>
    </w:tbl>
    <w:p w14:paraId="6EBF0A0E" w14:textId="77777777" w:rsidR="005F7DEE" w:rsidRPr="00AC308A" w:rsidRDefault="005F7DEE" w:rsidP="005F7DEE">
      <w:pPr>
        <w:numPr>
          <w:ilvl w:val="0"/>
          <w:numId w:val="1"/>
        </w:numPr>
        <w:spacing w:line="460" w:lineRule="exact"/>
        <w:ind w:left="567" w:hanging="567"/>
        <w:rPr>
          <w:rFonts w:ascii="微軟正黑體" w:eastAsia="微軟正黑體" w:hAnsi="微軟正黑體"/>
          <w:b/>
          <w:bCs/>
          <w:sz w:val="28"/>
          <w:szCs w:val="28"/>
        </w:rPr>
      </w:pPr>
      <w:r w:rsidRPr="00AC308A">
        <w:rPr>
          <w:rFonts w:ascii="微軟正黑體" w:eastAsia="微軟正黑體" w:hAnsi="微軟正黑體" w:hint="eastAsia"/>
          <w:b/>
          <w:bCs/>
          <w:sz w:val="28"/>
          <w:szCs w:val="28"/>
        </w:rPr>
        <w:t>優點：</w:t>
      </w:r>
    </w:p>
    <w:p w14:paraId="31F1BC43" w14:textId="77777777" w:rsidR="005F7DEE" w:rsidRPr="00F51245" w:rsidRDefault="005F7DEE" w:rsidP="005F7DEE">
      <w:pPr>
        <w:pStyle w:val="a3"/>
        <w:numPr>
          <w:ilvl w:val="1"/>
          <w:numId w:val="1"/>
        </w:numPr>
        <w:spacing w:line="460" w:lineRule="exact"/>
        <w:ind w:leftChars="0"/>
        <w:rPr>
          <w:rFonts w:ascii="微軟正黑體" w:eastAsia="微軟正黑體" w:hAnsi="微軟正黑體"/>
          <w:color w:val="FF0000"/>
          <w:u w:val="single"/>
        </w:rPr>
      </w:pPr>
      <w:r w:rsidRPr="00F51245">
        <w:rPr>
          <w:rFonts w:ascii="微軟正黑體" w:eastAsia="微軟正黑體" w:hAnsi="微軟正黑體" w:hint="eastAsia"/>
          <w:color w:val="FF0000"/>
          <w:u w:val="single"/>
        </w:rPr>
        <w:t>首次取兩冊之優點併刊發行，另加入更多台灣觀光情報，預計能增加當地民眾索取意願及翻閱率，提升各單位曝光機會。</w:t>
      </w:r>
    </w:p>
    <w:p w14:paraId="21D035E0" w14:textId="77777777" w:rsidR="005F7DEE" w:rsidRPr="00F51245" w:rsidRDefault="00AC308A" w:rsidP="005F7DEE">
      <w:pPr>
        <w:pStyle w:val="a3"/>
        <w:numPr>
          <w:ilvl w:val="1"/>
          <w:numId w:val="1"/>
        </w:numPr>
        <w:spacing w:line="460" w:lineRule="exact"/>
        <w:ind w:leftChars="0"/>
        <w:rPr>
          <w:rFonts w:ascii="微軟正黑體" w:eastAsia="微軟正黑體" w:hAnsi="微軟正黑體"/>
          <w:color w:val="FF0000"/>
          <w:u w:val="single"/>
        </w:rPr>
      </w:pPr>
      <w:r w:rsidRPr="00F51245">
        <w:rPr>
          <w:rFonts w:ascii="微軟正黑體" w:eastAsia="微軟正黑體" w:hAnsi="微軟正黑體" w:hint="eastAsia"/>
        </w:rPr>
        <w:t>手冊</w:t>
      </w:r>
      <w:r w:rsidR="005F7DEE" w:rsidRPr="00F51245">
        <w:rPr>
          <w:rFonts w:ascii="微軟正黑體" w:eastAsia="微軟正黑體" w:hAnsi="微軟正黑體" w:hint="eastAsia"/>
        </w:rPr>
        <w:t>增發</w:t>
      </w:r>
      <w:r w:rsidRPr="00F51245">
        <w:rPr>
          <w:rFonts w:ascii="微軟正黑體" w:eastAsia="微軟正黑體" w:hAnsi="微軟正黑體" w:hint="eastAsia"/>
        </w:rPr>
        <w:t>東南亞</w:t>
      </w:r>
      <w:r w:rsidR="005F7DEE" w:rsidRPr="00F51245">
        <w:rPr>
          <w:rFonts w:ascii="微軟正黑體" w:eastAsia="微軟正黑體" w:hAnsi="微軟正黑體" w:hint="eastAsia"/>
        </w:rPr>
        <w:t>語系，</w:t>
      </w:r>
      <w:r w:rsidRPr="00F51245">
        <w:rPr>
          <w:rFonts w:ascii="微軟正黑體" w:eastAsia="微軟正黑體" w:hAnsi="微軟正黑體" w:hint="eastAsia"/>
        </w:rPr>
        <w:t>並將</w:t>
      </w:r>
      <w:r w:rsidR="005F7DEE" w:rsidRPr="00F51245">
        <w:rPr>
          <w:rFonts w:ascii="微軟正黑體" w:eastAsia="微軟正黑體" w:hAnsi="微軟正黑體" w:hint="eastAsia"/>
        </w:rPr>
        <w:t>全數將攜至海外各旅展及推廣會使用</w:t>
      </w:r>
      <w:r w:rsidRPr="00F51245">
        <w:rPr>
          <w:rFonts w:ascii="微軟正黑體" w:eastAsia="微軟正黑體" w:hAnsi="微軟正黑體" w:hint="eastAsia"/>
        </w:rPr>
        <w:t>，增加海外推廣效益及曝光</w:t>
      </w:r>
      <w:r w:rsidR="005F7DEE" w:rsidRPr="00F51245">
        <w:rPr>
          <w:rFonts w:ascii="微軟正黑體" w:eastAsia="微軟正黑體" w:hAnsi="微軟正黑體" w:hint="eastAsia"/>
        </w:rPr>
        <w:t>。</w:t>
      </w:r>
    </w:p>
    <w:p w14:paraId="4BAF9C8E" w14:textId="77777777" w:rsidR="00F74892" w:rsidRDefault="00F74892"/>
    <w:p w14:paraId="2B15C6AF" w14:textId="77777777" w:rsidR="00DE31E4" w:rsidRDefault="00DE31E4" w:rsidP="00F51245">
      <w:pPr>
        <w:numPr>
          <w:ilvl w:val="0"/>
          <w:numId w:val="1"/>
        </w:numPr>
        <w:spacing w:line="460" w:lineRule="exact"/>
        <w:ind w:left="567" w:hanging="567"/>
        <w:rPr>
          <w:rFonts w:ascii="微軟正黑體" w:eastAsia="微軟正黑體" w:hAnsi="微軟正黑體"/>
          <w:b/>
          <w:bCs/>
          <w:sz w:val="28"/>
          <w:szCs w:val="28"/>
        </w:rPr>
      </w:pPr>
      <w:r>
        <w:rPr>
          <w:rFonts w:ascii="微軟正黑體" w:eastAsia="微軟正黑體" w:hAnsi="微軟正黑體" w:hint="eastAsia"/>
          <w:b/>
          <w:bCs/>
          <w:sz w:val="28"/>
          <w:szCs w:val="28"/>
        </w:rPr>
        <w:lastRenderedPageBreak/>
        <w:t>版面與價格</w:t>
      </w:r>
    </w:p>
    <w:tbl>
      <w:tblPr>
        <w:tblW w:w="5000" w:type="pct"/>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8" w:space="0" w:color="A6A6A6" w:themeColor="background1" w:themeShade="A6"/>
          <w:insideV w:val="single" w:sz="8" w:space="0" w:color="A6A6A6" w:themeColor="background1" w:themeShade="A6"/>
        </w:tblBorders>
        <w:tblCellMar>
          <w:left w:w="28" w:type="dxa"/>
          <w:right w:w="28" w:type="dxa"/>
        </w:tblCellMar>
        <w:tblLook w:val="04A0" w:firstRow="1" w:lastRow="0" w:firstColumn="1" w:lastColumn="0" w:noHBand="0" w:noVBand="1"/>
      </w:tblPr>
      <w:tblGrid>
        <w:gridCol w:w="1225"/>
        <w:gridCol w:w="1063"/>
        <w:gridCol w:w="2798"/>
        <w:gridCol w:w="894"/>
        <w:gridCol w:w="1005"/>
        <w:gridCol w:w="1005"/>
        <w:gridCol w:w="1726"/>
      </w:tblGrid>
      <w:tr w:rsidR="00DE31E4" w:rsidRPr="00DE31E4" w14:paraId="413EC6E0" w14:textId="77777777" w:rsidTr="003B120B">
        <w:trPr>
          <w:trHeight w:val="345"/>
        </w:trPr>
        <w:tc>
          <w:tcPr>
            <w:tcW w:w="631" w:type="pct"/>
            <w:shd w:val="clear" w:color="auto" w:fill="7F7F7F" w:themeFill="text1" w:themeFillTint="80"/>
            <w:vAlign w:val="center"/>
            <w:hideMark/>
          </w:tcPr>
          <w:p w14:paraId="7D73EBE8" w14:textId="77777777" w:rsidR="00DE31E4" w:rsidRPr="00DE31E4" w:rsidRDefault="00DE31E4" w:rsidP="00DE31E4">
            <w:pPr>
              <w:widowControl/>
              <w:spacing w:line="360" w:lineRule="exact"/>
              <w:jc w:val="center"/>
              <w:rPr>
                <w:rFonts w:ascii="微軟正黑體" w:eastAsia="微軟正黑體" w:hAnsi="微軟正黑體" w:cs="新細明體"/>
                <w:color w:val="FFFFFF"/>
                <w:kern w:val="0"/>
                <w:sz w:val="22"/>
                <w:szCs w:val="22"/>
              </w:rPr>
            </w:pPr>
            <w:bookmarkStart w:id="0" w:name="_Hlk21004249"/>
            <w:r w:rsidRPr="00DE31E4">
              <w:rPr>
                <w:rFonts w:ascii="微軟正黑體" w:eastAsia="微軟正黑體" w:hAnsi="微軟正黑體" w:cs="新細明體" w:hint="eastAsia"/>
                <w:color w:val="FFFFFF"/>
                <w:kern w:val="0"/>
                <w:sz w:val="22"/>
                <w:szCs w:val="22"/>
              </w:rPr>
              <w:t>語系</w:t>
            </w:r>
          </w:p>
        </w:tc>
        <w:tc>
          <w:tcPr>
            <w:tcW w:w="547" w:type="pct"/>
            <w:shd w:val="clear" w:color="auto" w:fill="7F7F7F" w:themeFill="text1" w:themeFillTint="80"/>
            <w:vAlign w:val="center"/>
            <w:hideMark/>
          </w:tcPr>
          <w:p w14:paraId="632E164B" w14:textId="77777777" w:rsidR="00DE31E4" w:rsidRPr="00DE31E4" w:rsidRDefault="00DE31E4" w:rsidP="00DE31E4">
            <w:pPr>
              <w:widowControl/>
              <w:spacing w:line="360" w:lineRule="exact"/>
              <w:jc w:val="center"/>
              <w:rPr>
                <w:rFonts w:ascii="微軟正黑體" w:eastAsia="微軟正黑體" w:hAnsi="微軟正黑體" w:cs="新細明體"/>
                <w:color w:val="FFFFFF"/>
                <w:kern w:val="0"/>
                <w:sz w:val="22"/>
                <w:szCs w:val="22"/>
              </w:rPr>
            </w:pPr>
            <w:r w:rsidRPr="00DE31E4">
              <w:rPr>
                <w:rFonts w:ascii="微軟正黑體" w:eastAsia="微軟正黑體" w:hAnsi="微軟正黑體" w:cs="新細明體" w:hint="eastAsia"/>
                <w:color w:val="FFFFFF"/>
                <w:kern w:val="0"/>
                <w:sz w:val="22"/>
                <w:szCs w:val="22"/>
              </w:rPr>
              <w:t>類別</w:t>
            </w:r>
          </w:p>
        </w:tc>
        <w:tc>
          <w:tcPr>
            <w:tcW w:w="1440" w:type="pct"/>
            <w:shd w:val="clear" w:color="auto" w:fill="7F7F7F" w:themeFill="text1" w:themeFillTint="80"/>
            <w:vAlign w:val="center"/>
            <w:hideMark/>
          </w:tcPr>
          <w:p w14:paraId="7A1A348D" w14:textId="77777777" w:rsidR="00DE31E4" w:rsidRPr="00DE31E4" w:rsidRDefault="00DE31E4" w:rsidP="00DE31E4">
            <w:pPr>
              <w:widowControl/>
              <w:spacing w:line="360" w:lineRule="exact"/>
              <w:jc w:val="center"/>
              <w:rPr>
                <w:rFonts w:ascii="微軟正黑體" w:eastAsia="微軟正黑體" w:hAnsi="微軟正黑體" w:cs="Arial"/>
                <w:color w:val="FFFFFF"/>
                <w:kern w:val="0"/>
                <w:sz w:val="22"/>
                <w:szCs w:val="22"/>
              </w:rPr>
            </w:pPr>
            <w:r w:rsidRPr="00DE31E4">
              <w:rPr>
                <w:rFonts w:ascii="微軟正黑體" w:eastAsia="微軟正黑體" w:hAnsi="微軟正黑體" w:cs="Arial"/>
                <w:color w:val="FFFFFF"/>
                <w:kern w:val="0"/>
                <w:sz w:val="22"/>
                <w:szCs w:val="22"/>
              </w:rPr>
              <w:t>版位</w:t>
            </w:r>
          </w:p>
        </w:tc>
        <w:tc>
          <w:tcPr>
            <w:tcW w:w="460" w:type="pct"/>
            <w:shd w:val="clear" w:color="auto" w:fill="7F7F7F" w:themeFill="text1" w:themeFillTint="80"/>
            <w:vAlign w:val="center"/>
            <w:hideMark/>
          </w:tcPr>
          <w:p w14:paraId="5A5F0859" w14:textId="77777777" w:rsidR="00DE31E4" w:rsidRPr="00DE31E4" w:rsidRDefault="00DE31E4" w:rsidP="00DE31E4">
            <w:pPr>
              <w:widowControl/>
              <w:spacing w:line="360" w:lineRule="exact"/>
              <w:jc w:val="center"/>
              <w:rPr>
                <w:rFonts w:ascii="微軟正黑體" w:eastAsia="微軟正黑體" w:hAnsi="微軟正黑體" w:cs="Arial"/>
                <w:color w:val="FFFFFF"/>
                <w:kern w:val="0"/>
                <w:sz w:val="22"/>
                <w:szCs w:val="22"/>
              </w:rPr>
            </w:pPr>
            <w:r w:rsidRPr="00DE31E4">
              <w:rPr>
                <w:rFonts w:ascii="微軟正黑體" w:eastAsia="微軟正黑體" w:hAnsi="微軟正黑體" w:cs="Arial"/>
                <w:color w:val="FFFFFF"/>
                <w:kern w:val="0"/>
                <w:sz w:val="22"/>
                <w:szCs w:val="22"/>
              </w:rPr>
              <w:t>定價</w:t>
            </w:r>
          </w:p>
        </w:tc>
        <w:tc>
          <w:tcPr>
            <w:tcW w:w="517" w:type="pct"/>
            <w:shd w:val="clear" w:color="auto" w:fill="7F7F7F" w:themeFill="text1" w:themeFillTint="80"/>
            <w:vAlign w:val="center"/>
            <w:hideMark/>
          </w:tcPr>
          <w:p w14:paraId="0AD01361" w14:textId="77777777" w:rsidR="00DE31E4" w:rsidRPr="00DE31E4" w:rsidRDefault="00DE31E4" w:rsidP="00DE31E4">
            <w:pPr>
              <w:widowControl/>
              <w:spacing w:line="360" w:lineRule="exact"/>
              <w:jc w:val="center"/>
              <w:rPr>
                <w:rFonts w:ascii="微軟正黑體" w:eastAsia="微軟正黑體" w:hAnsi="微軟正黑體" w:cs="新細明體"/>
                <w:color w:val="FFFFFF"/>
                <w:kern w:val="0"/>
                <w:sz w:val="22"/>
                <w:szCs w:val="22"/>
              </w:rPr>
            </w:pPr>
            <w:r w:rsidRPr="00DE31E4">
              <w:rPr>
                <w:rFonts w:ascii="微軟正黑體" w:eastAsia="微軟正黑體" w:hAnsi="微軟正黑體" w:cs="新細明體" w:hint="eastAsia"/>
                <w:color w:val="FFFFFF"/>
                <w:kern w:val="0"/>
                <w:sz w:val="22"/>
                <w:szCs w:val="22"/>
              </w:rPr>
              <w:t>早鳥價</w:t>
            </w:r>
          </w:p>
        </w:tc>
        <w:tc>
          <w:tcPr>
            <w:tcW w:w="517" w:type="pct"/>
            <w:shd w:val="clear" w:color="auto" w:fill="7F7F7F" w:themeFill="text1" w:themeFillTint="80"/>
            <w:vAlign w:val="center"/>
            <w:hideMark/>
          </w:tcPr>
          <w:p w14:paraId="6B8429EE" w14:textId="77777777" w:rsidR="00DE31E4" w:rsidRDefault="00DE31E4" w:rsidP="00DE31E4">
            <w:pPr>
              <w:widowControl/>
              <w:spacing w:line="360" w:lineRule="exact"/>
              <w:jc w:val="center"/>
              <w:rPr>
                <w:rFonts w:ascii="微軟正黑體" w:eastAsia="微軟正黑體" w:hAnsi="微軟正黑體" w:cs="新細明體"/>
                <w:color w:val="FFFFFF"/>
                <w:kern w:val="0"/>
                <w:sz w:val="22"/>
                <w:szCs w:val="22"/>
              </w:rPr>
            </w:pPr>
            <w:r w:rsidRPr="00DE31E4">
              <w:rPr>
                <w:rFonts w:ascii="微軟正黑體" w:eastAsia="微軟正黑體" w:hAnsi="微軟正黑體" w:cs="新細明體" w:hint="eastAsia"/>
                <w:color w:val="FFFFFF"/>
                <w:kern w:val="0"/>
                <w:sz w:val="22"/>
                <w:szCs w:val="22"/>
              </w:rPr>
              <w:t>會員</w:t>
            </w:r>
          </w:p>
          <w:p w14:paraId="48498A6B" w14:textId="77777777" w:rsidR="00DE31E4" w:rsidRPr="00DE31E4" w:rsidRDefault="00DE31E4" w:rsidP="00DE31E4">
            <w:pPr>
              <w:widowControl/>
              <w:spacing w:line="360" w:lineRule="exact"/>
              <w:jc w:val="center"/>
              <w:rPr>
                <w:rFonts w:ascii="微軟正黑體" w:eastAsia="微軟正黑體" w:hAnsi="微軟正黑體" w:cs="新細明體"/>
                <w:color w:val="FFFFFF"/>
                <w:kern w:val="0"/>
                <w:sz w:val="22"/>
                <w:szCs w:val="22"/>
              </w:rPr>
            </w:pPr>
            <w:r w:rsidRPr="00DE31E4">
              <w:rPr>
                <w:rFonts w:ascii="微軟正黑體" w:eastAsia="微軟正黑體" w:hAnsi="微軟正黑體" w:cs="新細明體" w:hint="eastAsia"/>
                <w:color w:val="FFFFFF"/>
                <w:kern w:val="0"/>
                <w:sz w:val="22"/>
                <w:szCs w:val="22"/>
              </w:rPr>
              <w:t>專屬價</w:t>
            </w:r>
          </w:p>
        </w:tc>
        <w:tc>
          <w:tcPr>
            <w:tcW w:w="888" w:type="pct"/>
            <w:shd w:val="clear" w:color="auto" w:fill="7F7F7F" w:themeFill="text1" w:themeFillTint="80"/>
            <w:vAlign w:val="center"/>
            <w:hideMark/>
          </w:tcPr>
          <w:p w14:paraId="4850078F" w14:textId="77777777" w:rsidR="00DE31E4" w:rsidRPr="00DE31E4" w:rsidRDefault="00DE31E4" w:rsidP="00DE31E4">
            <w:pPr>
              <w:widowControl/>
              <w:spacing w:line="360" w:lineRule="exact"/>
              <w:jc w:val="center"/>
              <w:rPr>
                <w:rFonts w:ascii="微軟正黑體" w:eastAsia="微軟正黑體" w:hAnsi="微軟正黑體" w:cs="Arial"/>
                <w:color w:val="FFFFFF"/>
                <w:kern w:val="0"/>
                <w:sz w:val="22"/>
                <w:szCs w:val="22"/>
              </w:rPr>
            </w:pPr>
            <w:r w:rsidRPr="00DE31E4">
              <w:rPr>
                <w:rFonts w:ascii="微軟正黑體" w:eastAsia="微軟正黑體" w:hAnsi="微軟正黑體" w:cs="Arial"/>
                <w:color w:val="FFFFFF"/>
                <w:kern w:val="0"/>
                <w:sz w:val="22"/>
                <w:szCs w:val="22"/>
              </w:rPr>
              <w:t>規格</w:t>
            </w:r>
          </w:p>
        </w:tc>
      </w:tr>
      <w:tr w:rsidR="00DE31E4" w:rsidRPr="00DE31E4" w14:paraId="14F4CB5A" w14:textId="77777777" w:rsidTr="003B120B">
        <w:trPr>
          <w:trHeight w:val="615"/>
        </w:trPr>
        <w:tc>
          <w:tcPr>
            <w:tcW w:w="631" w:type="pct"/>
            <w:tcBorders>
              <w:bottom w:val="single" w:sz="12" w:space="0" w:color="A6A6A6" w:themeColor="background1" w:themeShade="A6"/>
            </w:tcBorders>
            <w:shd w:val="clear" w:color="auto" w:fill="auto"/>
            <w:noWrap/>
            <w:vAlign w:val="center"/>
            <w:hideMark/>
          </w:tcPr>
          <w:p w14:paraId="2060559F"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全語版皆刊</w:t>
            </w:r>
          </w:p>
        </w:tc>
        <w:tc>
          <w:tcPr>
            <w:tcW w:w="547" w:type="pct"/>
            <w:tcBorders>
              <w:bottom w:val="single" w:sz="12" w:space="0" w:color="A6A6A6" w:themeColor="background1" w:themeShade="A6"/>
            </w:tcBorders>
            <w:shd w:val="clear" w:color="auto" w:fill="auto"/>
            <w:vAlign w:val="center"/>
            <w:hideMark/>
          </w:tcPr>
          <w:p w14:paraId="2AC16ADD"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內頁</w:t>
            </w:r>
          </w:p>
        </w:tc>
        <w:tc>
          <w:tcPr>
            <w:tcW w:w="1440" w:type="pct"/>
            <w:tcBorders>
              <w:bottom w:val="single" w:sz="12" w:space="0" w:color="A6A6A6" w:themeColor="background1" w:themeShade="A6"/>
            </w:tcBorders>
            <w:shd w:val="clear" w:color="auto" w:fill="auto"/>
            <w:vAlign w:val="center"/>
            <w:hideMark/>
          </w:tcPr>
          <w:p w14:paraId="592D594E"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全7語版介紹內頁</w:t>
            </w:r>
            <w:r w:rsidRPr="00DE31E4">
              <w:rPr>
                <w:rFonts w:ascii="微軟正黑體" w:eastAsia="微軟正黑體" w:hAnsi="微軟正黑體" w:cs="新細明體" w:hint="eastAsia"/>
                <w:color w:val="000000"/>
                <w:kern w:val="0"/>
                <w:sz w:val="22"/>
                <w:szCs w:val="22"/>
              </w:rPr>
              <w:br/>
              <w:t>(中</w:t>
            </w:r>
            <w:r>
              <w:rPr>
                <w:rFonts w:ascii="微軟正黑體" w:eastAsia="微軟正黑體" w:hAnsi="微軟正黑體" w:cs="新細明體" w:hint="eastAsia"/>
                <w:color w:val="000000"/>
                <w:kern w:val="0"/>
                <w:sz w:val="22"/>
                <w:szCs w:val="22"/>
              </w:rPr>
              <w:t>/</w:t>
            </w:r>
            <w:r w:rsidRPr="00DE31E4">
              <w:rPr>
                <w:rFonts w:ascii="微軟正黑體" w:eastAsia="微軟正黑體" w:hAnsi="微軟正黑體" w:cs="新細明體" w:hint="eastAsia"/>
                <w:color w:val="000000"/>
                <w:kern w:val="0"/>
                <w:sz w:val="22"/>
                <w:szCs w:val="22"/>
              </w:rPr>
              <w:t>英</w:t>
            </w:r>
            <w:r>
              <w:rPr>
                <w:rFonts w:ascii="微軟正黑體" w:eastAsia="微軟正黑體" w:hAnsi="微軟正黑體" w:cs="新細明體" w:hint="eastAsia"/>
                <w:color w:val="000000"/>
                <w:kern w:val="0"/>
                <w:sz w:val="22"/>
                <w:szCs w:val="22"/>
              </w:rPr>
              <w:t>/</w:t>
            </w:r>
            <w:r w:rsidRPr="00DE31E4">
              <w:rPr>
                <w:rFonts w:ascii="微軟正黑體" w:eastAsia="微軟正黑體" w:hAnsi="微軟正黑體" w:cs="新細明體" w:hint="eastAsia"/>
                <w:color w:val="000000"/>
                <w:kern w:val="0"/>
                <w:sz w:val="22"/>
                <w:szCs w:val="22"/>
              </w:rPr>
              <w:t>日</w:t>
            </w:r>
            <w:r>
              <w:rPr>
                <w:rFonts w:ascii="微軟正黑體" w:eastAsia="微軟正黑體" w:hAnsi="微軟正黑體" w:cs="新細明體" w:hint="eastAsia"/>
                <w:color w:val="000000"/>
                <w:kern w:val="0"/>
                <w:sz w:val="22"/>
                <w:szCs w:val="22"/>
              </w:rPr>
              <w:t>/</w:t>
            </w:r>
            <w:r w:rsidRPr="00DE31E4">
              <w:rPr>
                <w:rFonts w:ascii="微軟正黑體" w:eastAsia="微軟正黑體" w:hAnsi="微軟正黑體" w:cs="新細明體" w:hint="eastAsia"/>
                <w:color w:val="000000"/>
                <w:kern w:val="0"/>
                <w:sz w:val="22"/>
                <w:szCs w:val="22"/>
              </w:rPr>
              <w:t>韓</w:t>
            </w:r>
            <w:r>
              <w:rPr>
                <w:rFonts w:ascii="微軟正黑體" w:eastAsia="微軟正黑體" w:hAnsi="微軟正黑體" w:cs="新細明體" w:hint="eastAsia"/>
                <w:color w:val="000000"/>
                <w:kern w:val="0"/>
                <w:sz w:val="22"/>
                <w:szCs w:val="22"/>
              </w:rPr>
              <w:t>/</w:t>
            </w:r>
            <w:r w:rsidRPr="00DE31E4">
              <w:rPr>
                <w:rFonts w:ascii="微軟正黑體" w:eastAsia="微軟正黑體" w:hAnsi="微軟正黑體" w:cs="新細明體" w:hint="eastAsia"/>
                <w:color w:val="000000"/>
                <w:kern w:val="0"/>
                <w:sz w:val="22"/>
                <w:szCs w:val="22"/>
              </w:rPr>
              <w:t>印</w:t>
            </w:r>
            <w:r>
              <w:rPr>
                <w:rFonts w:ascii="微軟正黑體" w:eastAsia="微軟正黑體" w:hAnsi="微軟正黑體" w:cs="新細明體" w:hint="eastAsia"/>
                <w:color w:val="000000"/>
                <w:kern w:val="0"/>
                <w:sz w:val="22"/>
                <w:szCs w:val="22"/>
              </w:rPr>
              <w:t>/</w:t>
            </w:r>
            <w:r w:rsidRPr="00DE31E4">
              <w:rPr>
                <w:rFonts w:ascii="微軟正黑體" w:eastAsia="微軟正黑體" w:hAnsi="微軟正黑體" w:cs="新細明體" w:hint="eastAsia"/>
                <w:color w:val="000000"/>
                <w:kern w:val="0"/>
                <w:sz w:val="22"/>
                <w:szCs w:val="22"/>
              </w:rPr>
              <w:t>泰</w:t>
            </w:r>
            <w:r>
              <w:rPr>
                <w:rFonts w:ascii="微軟正黑體" w:eastAsia="微軟正黑體" w:hAnsi="微軟正黑體" w:cs="新細明體" w:hint="eastAsia"/>
                <w:color w:val="000000"/>
                <w:kern w:val="0"/>
                <w:sz w:val="22"/>
                <w:szCs w:val="22"/>
              </w:rPr>
              <w:t>/</w:t>
            </w:r>
            <w:r w:rsidRPr="00DE31E4">
              <w:rPr>
                <w:rFonts w:ascii="微軟正黑體" w:eastAsia="微軟正黑體" w:hAnsi="微軟正黑體" w:cs="新細明體" w:hint="eastAsia"/>
                <w:color w:val="000000"/>
                <w:kern w:val="0"/>
                <w:sz w:val="22"/>
                <w:szCs w:val="22"/>
              </w:rPr>
              <w:t xml:space="preserve">越語) </w:t>
            </w:r>
          </w:p>
        </w:tc>
        <w:tc>
          <w:tcPr>
            <w:tcW w:w="460" w:type="pct"/>
            <w:tcBorders>
              <w:bottom w:val="single" w:sz="12" w:space="0" w:color="A6A6A6" w:themeColor="background1" w:themeShade="A6"/>
            </w:tcBorders>
            <w:shd w:val="clear" w:color="auto" w:fill="auto"/>
            <w:vAlign w:val="center"/>
            <w:hideMark/>
          </w:tcPr>
          <w:p w14:paraId="3BC7E7F1"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100,000</w:t>
            </w:r>
          </w:p>
        </w:tc>
        <w:tc>
          <w:tcPr>
            <w:tcW w:w="517" w:type="pct"/>
            <w:tcBorders>
              <w:bottom w:val="single" w:sz="12" w:space="0" w:color="A6A6A6" w:themeColor="background1" w:themeShade="A6"/>
            </w:tcBorders>
            <w:shd w:val="clear" w:color="auto" w:fill="auto"/>
            <w:vAlign w:val="center"/>
            <w:hideMark/>
          </w:tcPr>
          <w:p w14:paraId="7F19E3E3"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90,000</w:t>
            </w:r>
          </w:p>
        </w:tc>
        <w:tc>
          <w:tcPr>
            <w:tcW w:w="517" w:type="pct"/>
            <w:tcBorders>
              <w:bottom w:val="single" w:sz="12" w:space="0" w:color="A6A6A6" w:themeColor="background1" w:themeShade="A6"/>
            </w:tcBorders>
            <w:shd w:val="clear" w:color="auto" w:fill="auto"/>
            <w:vAlign w:val="center"/>
            <w:hideMark/>
          </w:tcPr>
          <w:p w14:paraId="1F48656A"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80,000</w:t>
            </w:r>
          </w:p>
        </w:tc>
        <w:tc>
          <w:tcPr>
            <w:tcW w:w="888" w:type="pct"/>
            <w:tcBorders>
              <w:bottom w:val="single" w:sz="12" w:space="0" w:color="A6A6A6" w:themeColor="background1" w:themeShade="A6"/>
            </w:tcBorders>
            <w:shd w:val="clear" w:color="auto" w:fill="auto"/>
            <w:vAlign w:val="center"/>
            <w:hideMark/>
          </w:tcPr>
          <w:p w14:paraId="3767675A"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由委製單位編輯排版</w:t>
            </w:r>
          </w:p>
        </w:tc>
      </w:tr>
      <w:tr w:rsidR="00DE31E4" w:rsidRPr="00DE31E4" w14:paraId="370AFCC0" w14:textId="77777777" w:rsidTr="003B120B">
        <w:trPr>
          <w:trHeight w:val="315"/>
        </w:trPr>
        <w:tc>
          <w:tcPr>
            <w:tcW w:w="631" w:type="pct"/>
            <w:tcBorders>
              <w:top w:val="single" w:sz="12" w:space="0" w:color="A6A6A6" w:themeColor="background1" w:themeShade="A6"/>
              <w:bottom w:val="single" w:sz="8" w:space="0" w:color="A6A6A6" w:themeColor="background1" w:themeShade="A6"/>
            </w:tcBorders>
            <w:shd w:val="clear" w:color="auto" w:fill="7F7F7F" w:themeFill="text1" w:themeFillTint="80"/>
            <w:vAlign w:val="center"/>
          </w:tcPr>
          <w:p w14:paraId="0E2A0581" w14:textId="77777777" w:rsidR="00DE31E4" w:rsidRPr="00DE31E4" w:rsidRDefault="00DE31E4" w:rsidP="00DE31E4">
            <w:pPr>
              <w:widowControl/>
              <w:spacing w:line="360" w:lineRule="exact"/>
              <w:jc w:val="center"/>
              <w:rPr>
                <w:rFonts w:ascii="微軟正黑體" w:eastAsia="微軟正黑體" w:hAnsi="微軟正黑體" w:cs="新細明體"/>
                <w:color w:val="FFFFFF"/>
                <w:kern w:val="0"/>
                <w:sz w:val="22"/>
                <w:szCs w:val="22"/>
              </w:rPr>
            </w:pPr>
            <w:r w:rsidRPr="00DE31E4">
              <w:rPr>
                <w:rFonts w:ascii="微軟正黑體" w:eastAsia="微軟正黑體" w:hAnsi="微軟正黑體" w:cs="新細明體" w:hint="eastAsia"/>
                <w:color w:val="FFFFFF"/>
                <w:kern w:val="0"/>
                <w:sz w:val="22"/>
                <w:szCs w:val="22"/>
              </w:rPr>
              <w:t>語系</w:t>
            </w:r>
          </w:p>
        </w:tc>
        <w:tc>
          <w:tcPr>
            <w:tcW w:w="547" w:type="pct"/>
            <w:tcBorders>
              <w:top w:val="single" w:sz="12" w:space="0" w:color="A6A6A6" w:themeColor="background1" w:themeShade="A6"/>
              <w:bottom w:val="single" w:sz="8" w:space="0" w:color="A6A6A6" w:themeColor="background1" w:themeShade="A6"/>
            </w:tcBorders>
            <w:shd w:val="clear" w:color="auto" w:fill="7F7F7F" w:themeFill="text1" w:themeFillTint="80"/>
            <w:vAlign w:val="center"/>
          </w:tcPr>
          <w:p w14:paraId="7D21D61D" w14:textId="77777777" w:rsidR="00DE31E4" w:rsidRPr="00DE31E4" w:rsidRDefault="00DE31E4" w:rsidP="00DE31E4">
            <w:pPr>
              <w:widowControl/>
              <w:spacing w:line="360" w:lineRule="exact"/>
              <w:jc w:val="center"/>
              <w:rPr>
                <w:rFonts w:ascii="微軟正黑體" w:eastAsia="微軟正黑體" w:hAnsi="微軟正黑體" w:cs="新細明體"/>
                <w:color w:val="FFFFFF"/>
                <w:kern w:val="0"/>
                <w:sz w:val="22"/>
                <w:szCs w:val="22"/>
              </w:rPr>
            </w:pPr>
            <w:r w:rsidRPr="00DE31E4">
              <w:rPr>
                <w:rFonts w:ascii="微軟正黑體" w:eastAsia="微軟正黑體" w:hAnsi="微軟正黑體" w:cs="新細明體" w:hint="eastAsia"/>
                <w:color w:val="FFFFFF"/>
                <w:kern w:val="0"/>
                <w:sz w:val="22"/>
                <w:szCs w:val="22"/>
              </w:rPr>
              <w:t>類別</w:t>
            </w:r>
          </w:p>
        </w:tc>
        <w:tc>
          <w:tcPr>
            <w:tcW w:w="1440" w:type="pct"/>
            <w:tcBorders>
              <w:top w:val="single" w:sz="12" w:space="0" w:color="A6A6A6" w:themeColor="background1" w:themeShade="A6"/>
              <w:bottom w:val="single" w:sz="8" w:space="0" w:color="A6A6A6" w:themeColor="background1" w:themeShade="A6"/>
            </w:tcBorders>
            <w:shd w:val="clear" w:color="auto" w:fill="7F7F7F" w:themeFill="text1" w:themeFillTint="80"/>
            <w:vAlign w:val="center"/>
          </w:tcPr>
          <w:p w14:paraId="162015D7" w14:textId="77777777" w:rsidR="00DE31E4" w:rsidRPr="00DE31E4" w:rsidRDefault="00DE31E4" w:rsidP="00DE31E4">
            <w:pPr>
              <w:widowControl/>
              <w:spacing w:line="360" w:lineRule="exact"/>
              <w:jc w:val="center"/>
              <w:rPr>
                <w:rFonts w:ascii="微軟正黑體" w:eastAsia="微軟正黑體" w:hAnsi="微軟正黑體" w:cs="Arial"/>
                <w:color w:val="FFFFFF"/>
                <w:kern w:val="0"/>
                <w:sz w:val="22"/>
                <w:szCs w:val="22"/>
              </w:rPr>
            </w:pPr>
            <w:r w:rsidRPr="00DE31E4">
              <w:rPr>
                <w:rFonts w:ascii="微軟正黑體" w:eastAsia="微軟正黑體" w:hAnsi="微軟正黑體" w:cs="Arial"/>
                <w:color w:val="FFFFFF"/>
                <w:kern w:val="0"/>
                <w:sz w:val="22"/>
                <w:szCs w:val="22"/>
              </w:rPr>
              <w:t>版位</w:t>
            </w:r>
          </w:p>
        </w:tc>
        <w:tc>
          <w:tcPr>
            <w:tcW w:w="1494" w:type="pct"/>
            <w:gridSpan w:val="3"/>
            <w:tcBorders>
              <w:top w:val="single" w:sz="12" w:space="0" w:color="A6A6A6" w:themeColor="background1" w:themeShade="A6"/>
              <w:bottom w:val="single" w:sz="8" w:space="0" w:color="A6A6A6" w:themeColor="background1" w:themeShade="A6"/>
            </w:tcBorders>
            <w:shd w:val="clear" w:color="auto" w:fill="7F7F7F" w:themeFill="text1" w:themeFillTint="80"/>
            <w:vAlign w:val="center"/>
          </w:tcPr>
          <w:p w14:paraId="67F2A3F5"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Pr>
                <w:rFonts w:ascii="微軟正黑體" w:eastAsia="微軟正黑體" w:hAnsi="微軟正黑體" w:cs="新細明體" w:hint="eastAsia"/>
                <w:color w:val="FFFFFF" w:themeColor="background1"/>
                <w:kern w:val="0"/>
                <w:sz w:val="22"/>
                <w:szCs w:val="22"/>
              </w:rPr>
              <w:t>以下為</w:t>
            </w:r>
            <w:r w:rsidRPr="00DE31E4">
              <w:rPr>
                <w:rFonts w:ascii="微軟正黑體" w:eastAsia="微軟正黑體" w:hAnsi="微軟正黑體" w:cs="新細明體" w:hint="eastAsia"/>
                <w:color w:val="FFFFFF" w:themeColor="background1"/>
                <w:kern w:val="0"/>
                <w:sz w:val="22"/>
                <w:szCs w:val="22"/>
              </w:rPr>
              <w:t>單一語版之價格</w:t>
            </w:r>
          </w:p>
        </w:tc>
        <w:tc>
          <w:tcPr>
            <w:tcW w:w="888" w:type="pct"/>
            <w:tcBorders>
              <w:top w:val="single" w:sz="12" w:space="0" w:color="A6A6A6" w:themeColor="background1" w:themeShade="A6"/>
              <w:bottom w:val="single" w:sz="8" w:space="0" w:color="A6A6A6" w:themeColor="background1" w:themeShade="A6"/>
            </w:tcBorders>
            <w:shd w:val="clear" w:color="auto" w:fill="7F7F7F" w:themeFill="text1" w:themeFillTint="80"/>
            <w:vAlign w:val="center"/>
          </w:tcPr>
          <w:p w14:paraId="6288D973"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Arial"/>
                <w:color w:val="FFFFFF"/>
                <w:kern w:val="0"/>
                <w:sz w:val="22"/>
                <w:szCs w:val="22"/>
              </w:rPr>
              <w:t>規格</w:t>
            </w:r>
          </w:p>
        </w:tc>
      </w:tr>
      <w:tr w:rsidR="00DE31E4" w:rsidRPr="00DE31E4" w14:paraId="09DE8B9C" w14:textId="77777777" w:rsidTr="003B120B">
        <w:trPr>
          <w:trHeight w:val="315"/>
        </w:trPr>
        <w:tc>
          <w:tcPr>
            <w:tcW w:w="631" w:type="pct"/>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3B8F21C6"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中英日韓</w:t>
            </w:r>
            <w:r w:rsidRPr="00DE31E4">
              <w:rPr>
                <w:rFonts w:ascii="微軟正黑體" w:eastAsia="微軟正黑體" w:hAnsi="微軟正黑體" w:cs="新細明體" w:hint="eastAsia"/>
                <w:color w:val="000000"/>
                <w:kern w:val="0"/>
                <w:sz w:val="22"/>
                <w:szCs w:val="22"/>
              </w:rPr>
              <w:br/>
              <w:t>單語系價格</w:t>
            </w:r>
          </w:p>
        </w:tc>
        <w:tc>
          <w:tcPr>
            <w:tcW w:w="547" w:type="pct"/>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7D0F8277"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封面封底</w:t>
            </w:r>
          </w:p>
        </w:tc>
        <w:tc>
          <w:tcPr>
            <w:tcW w:w="1440" w:type="pct"/>
            <w:tcBorders>
              <w:top w:val="single" w:sz="8" w:space="0" w:color="A6A6A6" w:themeColor="background1" w:themeShade="A6"/>
              <w:bottom w:val="single" w:sz="8" w:space="0" w:color="A6A6A6" w:themeColor="background1" w:themeShade="A6"/>
            </w:tcBorders>
            <w:shd w:val="clear" w:color="auto" w:fill="auto"/>
            <w:vAlign w:val="center"/>
            <w:hideMark/>
          </w:tcPr>
          <w:p w14:paraId="570D11C1"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封面裡全頁廣告自來稿</w:t>
            </w:r>
          </w:p>
        </w:tc>
        <w:tc>
          <w:tcPr>
            <w:tcW w:w="460" w:type="pct"/>
            <w:tcBorders>
              <w:top w:val="single" w:sz="8" w:space="0" w:color="A6A6A6" w:themeColor="background1" w:themeShade="A6"/>
              <w:bottom w:val="single" w:sz="8" w:space="0" w:color="A6A6A6" w:themeColor="background1" w:themeShade="A6"/>
            </w:tcBorders>
            <w:shd w:val="clear" w:color="auto" w:fill="auto"/>
            <w:vAlign w:val="center"/>
            <w:hideMark/>
          </w:tcPr>
          <w:p w14:paraId="2B6F0323"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70,000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5CD83060"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60,000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6CC4CAD5"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50,000</w:t>
            </w:r>
          </w:p>
        </w:tc>
        <w:tc>
          <w:tcPr>
            <w:tcW w:w="888" w:type="pct"/>
            <w:tcBorders>
              <w:top w:val="single" w:sz="8" w:space="0" w:color="A6A6A6" w:themeColor="background1" w:themeShade="A6"/>
              <w:bottom w:val="single" w:sz="8" w:space="0" w:color="A6A6A6" w:themeColor="background1" w:themeShade="A6"/>
            </w:tcBorders>
            <w:shd w:val="clear" w:color="auto" w:fill="auto"/>
            <w:vAlign w:val="center"/>
            <w:hideMark/>
          </w:tcPr>
          <w:p w14:paraId="54A6462A"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14.8x21 公分</w:t>
            </w:r>
          </w:p>
        </w:tc>
      </w:tr>
      <w:tr w:rsidR="00DE31E4" w:rsidRPr="00DE31E4" w14:paraId="72167A9B" w14:textId="77777777" w:rsidTr="003B120B">
        <w:trPr>
          <w:trHeight w:val="315"/>
        </w:trPr>
        <w:tc>
          <w:tcPr>
            <w:tcW w:w="631" w:type="pct"/>
            <w:vMerge/>
            <w:tcBorders>
              <w:top w:val="single" w:sz="8" w:space="0" w:color="A6A6A6" w:themeColor="background1" w:themeShade="A6"/>
              <w:bottom w:val="single" w:sz="8" w:space="0" w:color="A6A6A6" w:themeColor="background1" w:themeShade="A6"/>
            </w:tcBorders>
            <w:vAlign w:val="center"/>
            <w:hideMark/>
          </w:tcPr>
          <w:p w14:paraId="399E84B0"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547" w:type="pct"/>
            <w:vMerge/>
            <w:tcBorders>
              <w:top w:val="single" w:sz="8" w:space="0" w:color="A6A6A6" w:themeColor="background1" w:themeShade="A6"/>
              <w:bottom w:val="single" w:sz="8" w:space="0" w:color="A6A6A6" w:themeColor="background1" w:themeShade="A6"/>
            </w:tcBorders>
            <w:vAlign w:val="center"/>
            <w:hideMark/>
          </w:tcPr>
          <w:p w14:paraId="11552371"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1440" w:type="pct"/>
            <w:tcBorders>
              <w:top w:val="single" w:sz="8" w:space="0" w:color="A6A6A6" w:themeColor="background1" w:themeShade="A6"/>
              <w:bottom w:val="single" w:sz="8" w:space="0" w:color="A6A6A6" w:themeColor="background1" w:themeShade="A6"/>
            </w:tcBorders>
            <w:shd w:val="clear" w:color="auto" w:fill="auto"/>
            <w:vAlign w:val="center"/>
            <w:hideMark/>
          </w:tcPr>
          <w:p w14:paraId="0A3D4ED1"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封底裡全頁廣告自來稿</w:t>
            </w:r>
          </w:p>
        </w:tc>
        <w:tc>
          <w:tcPr>
            <w:tcW w:w="460" w:type="pct"/>
            <w:tcBorders>
              <w:top w:val="single" w:sz="8" w:space="0" w:color="A6A6A6" w:themeColor="background1" w:themeShade="A6"/>
              <w:bottom w:val="single" w:sz="8" w:space="0" w:color="A6A6A6" w:themeColor="background1" w:themeShade="A6"/>
            </w:tcBorders>
            <w:shd w:val="clear" w:color="auto" w:fill="auto"/>
            <w:vAlign w:val="center"/>
            <w:hideMark/>
          </w:tcPr>
          <w:p w14:paraId="6D055435"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70,000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007C5C82"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60,000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3DF5A664"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50,000</w:t>
            </w:r>
          </w:p>
        </w:tc>
        <w:tc>
          <w:tcPr>
            <w:tcW w:w="888" w:type="pct"/>
            <w:tcBorders>
              <w:top w:val="single" w:sz="8" w:space="0" w:color="A6A6A6" w:themeColor="background1" w:themeShade="A6"/>
              <w:bottom w:val="single" w:sz="8" w:space="0" w:color="A6A6A6" w:themeColor="background1" w:themeShade="A6"/>
            </w:tcBorders>
            <w:shd w:val="clear" w:color="auto" w:fill="auto"/>
            <w:vAlign w:val="center"/>
            <w:hideMark/>
          </w:tcPr>
          <w:p w14:paraId="13FD28E4"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14.8x21 公分</w:t>
            </w:r>
          </w:p>
        </w:tc>
      </w:tr>
      <w:tr w:rsidR="00DE31E4" w:rsidRPr="00DE31E4" w14:paraId="398CA27F" w14:textId="77777777" w:rsidTr="003B120B">
        <w:trPr>
          <w:trHeight w:val="315"/>
        </w:trPr>
        <w:tc>
          <w:tcPr>
            <w:tcW w:w="631" w:type="pct"/>
            <w:vMerge/>
            <w:tcBorders>
              <w:top w:val="single" w:sz="8" w:space="0" w:color="A6A6A6" w:themeColor="background1" w:themeShade="A6"/>
              <w:bottom w:val="single" w:sz="8" w:space="0" w:color="A6A6A6" w:themeColor="background1" w:themeShade="A6"/>
            </w:tcBorders>
            <w:vAlign w:val="center"/>
            <w:hideMark/>
          </w:tcPr>
          <w:p w14:paraId="636A8CF5"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547" w:type="pct"/>
            <w:vMerge/>
            <w:tcBorders>
              <w:top w:val="single" w:sz="8" w:space="0" w:color="A6A6A6" w:themeColor="background1" w:themeShade="A6"/>
              <w:bottom w:val="single" w:sz="8" w:space="0" w:color="A6A6A6" w:themeColor="background1" w:themeShade="A6"/>
            </w:tcBorders>
            <w:vAlign w:val="center"/>
            <w:hideMark/>
          </w:tcPr>
          <w:p w14:paraId="09AE8E90"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1440" w:type="pct"/>
            <w:tcBorders>
              <w:top w:val="single" w:sz="8" w:space="0" w:color="A6A6A6" w:themeColor="background1" w:themeShade="A6"/>
              <w:bottom w:val="single" w:sz="8" w:space="0" w:color="A6A6A6" w:themeColor="background1" w:themeShade="A6"/>
            </w:tcBorders>
            <w:shd w:val="clear" w:color="auto" w:fill="auto"/>
            <w:vAlign w:val="center"/>
            <w:hideMark/>
          </w:tcPr>
          <w:p w14:paraId="089FF1F3"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封底裡對頁全頁廣告自來稿</w:t>
            </w:r>
          </w:p>
        </w:tc>
        <w:tc>
          <w:tcPr>
            <w:tcW w:w="460" w:type="pct"/>
            <w:tcBorders>
              <w:top w:val="single" w:sz="8" w:space="0" w:color="A6A6A6" w:themeColor="background1" w:themeShade="A6"/>
              <w:bottom w:val="single" w:sz="8" w:space="0" w:color="A6A6A6" w:themeColor="background1" w:themeShade="A6"/>
            </w:tcBorders>
            <w:shd w:val="clear" w:color="auto" w:fill="auto"/>
            <w:vAlign w:val="center"/>
            <w:hideMark/>
          </w:tcPr>
          <w:p w14:paraId="7B119D43"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70,000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6DCB1710"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60,000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2340A73E"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50,000</w:t>
            </w:r>
          </w:p>
        </w:tc>
        <w:tc>
          <w:tcPr>
            <w:tcW w:w="888" w:type="pct"/>
            <w:tcBorders>
              <w:top w:val="single" w:sz="8" w:space="0" w:color="A6A6A6" w:themeColor="background1" w:themeShade="A6"/>
              <w:bottom w:val="single" w:sz="8" w:space="0" w:color="A6A6A6" w:themeColor="background1" w:themeShade="A6"/>
            </w:tcBorders>
            <w:shd w:val="clear" w:color="auto" w:fill="auto"/>
            <w:vAlign w:val="center"/>
            <w:hideMark/>
          </w:tcPr>
          <w:p w14:paraId="025CB4B1"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14.8x21 公分</w:t>
            </w:r>
          </w:p>
        </w:tc>
      </w:tr>
      <w:tr w:rsidR="00DE31E4" w:rsidRPr="00DE31E4" w14:paraId="508AC321" w14:textId="77777777" w:rsidTr="003B120B">
        <w:trPr>
          <w:trHeight w:val="315"/>
        </w:trPr>
        <w:tc>
          <w:tcPr>
            <w:tcW w:w="631" w:type="pct"/>
            <w:vMerge/>
            <w:tcBorders>
              <w:top w:val="single" w:sz="8" w:space="0" w:color="A6A6A6" w:themeColor="background1" w:themeShade="A6"/>
              <w:bottom w:val="single" w:sz="8" w:space="0" w:color="A6A6A6" w:themeColor="background1" w:themeShade="A6"/>
            </w:tcBorders>
            <w:vAlign w:val="center"/>
            <w:hideMark/>
          </w:tcPr>
          <w:p w14:paraId="6342C4D1"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547" w:type="pct"/>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13857F3D"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內頁</w:t>
            </w:r>
          </w:p>
        </w:tc>
        <w:tc>
          <w:tcPr>
            <w:tcW w:w="1440" w:type="pct"/>
            <w:tcBorders>
              <w:top w:val="single" w:sz="8" w:space="0" w:color="A6A6A6" w:themeColor="background1" w:themeShade="A6"/>
              <w:bottom w:val="single" w:sz="8" w:space="0" w:color="A6A6A6" w:themeColor="background1" w:themeShade="A6"/>
            </w:tcBorders>
            <w:shd w:val="clear" w:color="auto" w:fill="auto"/>
            <w:vAlign w:val="center"/>
            <w:hideMark/>
          </w:tcPr>
          <w:p w14:paraId="036EFD90"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內全頁自來稿</w:t>
            </w:r>
          </w:p>
        </w:tc>
        <w:tc>
          <w:tcPr>
            <w:tcW w:w="460" w:type="pct"/>
            <w:tcBorders>
              <w:top w:val="single" w:sz="8" w:space="0" w:color="A6A6A6" w:themeColor="background1" w:themeShade="A6"/>
              <w:bottom w:val="single" w:sz="8" w:space="0" w:color="A6A6A6" w:themeColor="background1" w:themeShade="A6"/>
            </w:tcBorders>
            <w:shd w:val="clear" w:color="auto" w:fill="auto"/>
            <w:vAlign w:val="center"/>
            <w:hideMark/>
          </w:tcPr>
          <w:p w14:paraId="54022BD8"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30,000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7258CF96"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25,000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5420B0B1"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20,000</w:t>
            </w:r>
          </w:p>
        </w:tc>
        <w:tc>
          <w:tcPr>
            <w:tcW w:w="888" w:type="pct"/>
            <w:tcBorders>
              <w:top w:val="single" w:sz="8" w:space="0" w:color="A6A6A6" w:themeColor="background1" w:themeShade="A6"/>
              <w:bottom w:val="single" w:sz="8" w:space="0" w:color="A6A6A6" w:themeColor="background1" w:themeShade="A6"/>
            </w:tcBorders>
            <w:shd w:val="clear" w:color="auto" w:fill="auto"/>
            <w:vAlign w:val="center"/>
            <w:hideMark/>
          </w:tcPr>
          <w:p w14:paraId="0527523E"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14.8x21 公分</w:t>
            </w:r>
          </w:p>
        </w:tc>
      </w:tr>
      <w:tr w:rsidR="00DE31E4" w:rsidRPr="00DE31E4" w14:paraId="067C33A5" w14:textId="77777777" w:rsidTr="003B120B">
        <w:trPr>
          <w:trHeight w:val="330"/>
        </w:trPr>
        <w:tc>
          <w:tcPr>
            <w:tcW w:w="631" w:type="pct"/>
            <w:vMerge/>
            <w:tcBorders>
              <w:top w:val="single" w:sz="8" w:space="0" w:color="A6A6A6" w:themeColor="background1" w:themeShade="A6"/>
              <w:bottom w:val="single" w:sz="8" w:space="0" w:color="A6A6A6" w:themeColor="background1" w:themeShade="A6"/>
            </w:tcBorders>
            <w:vAlign w:val="center"/>
            <w:hideMark/>
          </w:tcPr>
          <w:p w14:paraId="766CA213"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547" w:type="pct"/>
            <w:vMerge/>
            <w:tcBorders>
              <w:top w:val="single" w:sz="8" w:space="0" w:color="A6A6A6" w:themeColor="background1" w:themeShade="A6"/>
              <w:bottom w:val="single" w:sz="8" w:space="0" w:color="A6A6A6" w:themeColor="background1" w:themeShade="A6"/>
            </w:tcBorders>
            <w:vAlign w:val="center"/>
            <w:hideMark/>
          </w:tcPr>
          <w:p w14:paraId="4092B1FB"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1440" w:type="pct"/>
            <w:tcBorders>
              <w:top w:val="single" w:sz="8" w:space="0" w:color="A6A6A6" w:themeColor="background1" w:themeShade="A6"/>
              <w:bottom w:val="single" w:sz="8" w:space="0" w:color="A6A6A6" w:themeColor="background1" w:themeShade="A6"/>
            </w:tcBorders>
            <w:shd w:val="clear" w:color="auto" w:fill="auto"/>
            <w:vAlign w:val="center"/>
            <w:hideMark/>
          </w:tcPr>
          <w:p w14:paraId="56C2C66B"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1/2內頁自來稿</w:t>
            </w:r>
          </w:p>
        </w:tc>
        <w:tc>
          <w:tcPr>
            <w:tcW w:w="460" w:type="pct"/>
            <w:tcBorders>
              <w:top w:val="single" w:sz="8" w:space="0" w:color="A6A6A6" w:themeColor="background1" w:themeShade="A6"/>
              <w:bottom w:val="single" w:sz="8" w:space="0" w:color="A6A6A6" w:themeColor="background1" w:themeShade="A6"/>
            </w:tcBorders>
            <w:shd w:val="clear" w:color="auto" w:fill="auto"/>
            <w:vAlign w:val="center"/>
            <w:hideMark/>
          </w:tcPr>
          <w:p w14:paraId="0942E7B7"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20,000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66C02015"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15,000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739BC634"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10,000</w:t>
            </w:r>
          </w:p>
        </w:tc>
        <w:tc>
          <w:tcPr>
            <w:tcW w:w="888" w:type="pct"/>
            <w:tcBorders>
              <w:top w:val="single" w:sz="8" w:space="0" w:color="A6A6A6" w:themeColor="background1" w:themeShade="A6"/>
              <w:bottom w:val="single" w:sz="8" w:space="0" w:color="A6A6A6" w:themeColor="background1" w:themeShade="A6"/>
            </w:tcBorders>
            <w:shd w:val="clear" w:color="auto" w:fill="auto"/>
            <w:vAlign w:val="center"/>
            <w:hideMark/>
          </w:tcPr>
          <w:p w14:paraId="3A0FAD68"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14.8x10.5公分</w:t>
            </w:r>
          </w:p>
        </w:tc>
      </w:tr>
      <w:tr w:rsidR="00DE31E4" w:rsidRPr="00DE31E4" w14:paraId="16B314D0" w14:textId="77777777" w:rsidTr="003B120B">
        <w:trPr>
          <w:trHeight w:val="315"/>
        </w:trPr>
        <w:tc>
          <w:tcPr>
            <w:tcW w:w="631" w:type="pct"/>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65D5F1A5"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印尼泰越</w:t>
            </w:r>
            <w:r w:rsidRPr="00DE31E4">
              <w:rPr>
                <w:rFonts w:ascii="微軟正黑體" w:eastAsia="微軟正黑體" w:hAnsi="微軟正黑體" w:cs="新細明體" w:hint="eastAsia"/>
                <w:color w:val="000000"/>
                <w:kern w:val="0"/>
                <w:sz w:val="22"/>
                <w:szCs w:val="22"/>
              </w:rPr>
              <w:br/>
              <w:t>單語系價格</w:t>
            </w:r>
          </w:p>
        </w:tc>
        <w:tc>
          <w:tcPr>
            <w:tcW w:w="547" w:type="pct"/>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5BA42354"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封面封底</w:t>
            </w:r>
          </w:p>
        </w:tc>
        <w:tc>
          <w:tcPr>
            <w:tcW w:w="1440" w:type="pct"/>
            <w:tcBorders>
              <w:top w:val="single" w:sz="8" w:space="0" w:color="A6A6A6" w:themeColor="background1" w:themeShade="A6"/>
              <w:bottom w:val="single" w:sz="8" w:space="0" w:color="A6A6A6" w:themeColor="background1" w:themeShade="A6"/>
            </w:tcBorders>
            <w:shd w:val="clear" w:color="auto" w:fill="auto"/>
            <w:vAlign w:val="center"/>
            <w:hideMark/>
          </w:tcPr>
          <w:p w14:paraId="42EC25EE"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封面裡全頁廣告自來稿</w:t>
            </w:r>
          </w:p>
        </w:tc>
        <w:tc>
          <w:tcPr>
            <w:tcW w:w="460" w:type="pct"/>
            <w:tcBorders>
              <w:top w:val="single" w:sz="8" w:space="0" w:color="A6A6A6" w:themeColor="background1" w:themeShade="A6"/>
              <w:bottom w:val="single" w:sz="8" w:space="0" w:color="A6A6A6" w:themeColor="background1" w:themeShade="A6"/>
            </w:tcBorders>
            <w:shd w:val="clear" w:color="auto" w:fill="auto"/>
            <w:vAlign w:val="center"/>
            <w:hideMark/>
          </w:tcPr>
          <w:p w14:paraId="7878022F"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50,000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2EF8C667"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40,000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18E024AD"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30,000</w:t>
            </w:r>
          </w:p>
        </w:tc>
        <w:tc>
          <w:tcPr>
            <w:tcW w:w="888" w:type="pct"/>
            <w:tcBorders>
              <w:top w:val="single" w:sz="8" w:space="0" w:color="A6A6A6" w:themeColor="background1" w:themeShade="A6"/>
              <w:bottom w:val="single" w:sz="8" w:space="0" w:color="A6A6A6" w:themeColor="background1" w:themeShade="A6"/>
            </w:tcBorders>
            <w:shd w:val="clear" w:color="auto" w:fill="auto"/>
            <w:vAlign w:val="center"/>
            <w:hideMark/>
          </w:tcPr>
          <w:p w14:paraId="69EBD0B8"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14.8x21 公分</w:t>
            </w:r>
          </w:p>
        </w:tc>
      </w:tr>
      <w:tr w:rsidR="00DE31E4" w:rsidRPr="00DE31E4" w14:paraId="37895B88" w14:textId="77777777" w:rsidTr="003B120B">
        <w:trPr>
          <w:trHeight w:val="315"/>
        </w:trPr>
        <w:tc>
          <w:tcPr>
            <w:tcW w:w="631" w:type="pct"/>
            <w:vMerge/>
            <w:tcBorders>
              <w:top w:val="single" w:sz="8" w:space="0" w:color="A6A6A6" w:themeColor="background1" w:themeShade="A6"/>
              <w:bottom w:val="single" w:sz="8" w:space="0" w:color="A6A6A6" w:themeColor="background1" w:themeShade="A6"/>
            </w:tcBorders>
            <w:vAlign w:val="center"/>
            <w:hideMark/>
          </w:tcPr>
          <w:p w14:paraId="6F322D9A"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547" w:type="pct"/>
            <w:vMerge/>
            <w:tcBorders>
              <w:top w:val="single" w:sz="8" w:space="0" w:color="A6A6A6" w:themeColor="background1" w:themeShade="A6"/>
              <w:bottom w:val="single" w:sz="8" w:space="0" w:color="A6A6A6" w:themeColor="background1" w:themeShade="A6"/>
            </w:tcBorders>
            <w:vAlign w:val="center"/>
            <w:hideMark/>
          </w:tcPr>
          <w:p w14:paraId="730C5611"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1440" w:type="pct"/>
            <w:tcBorders>
              <w:top w:val="single" w:sz="8" w:space="0" w:color="A6A6A6" w:themeColor="background1" w:themeShade="A6"/>
              <w:bottom w:val="single" w:sz="8" w:space="0" w:color="A6A6A6" w:themeColor="background1" w:themeShade="A6"/>
            </w:tcBorders>
            <w:shd w:val="clear" w:color="auto" w:fill="auto"/>
            <w:vAlign w:val="center"/>
            <w:hideMark/>
          </w:tcPr>
          <w:p w14:paraId="3B4EC462"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封底裡全頁廣告自來稿</w:t>
            </w:r>
          </w:p>
        </w:tc>
        <w:tc>
          <w:tcPr>
            <w:tcW w:w="460" w:type="pct"/>
            <w:tcBorders>
              <w:top w:val="single" w:sz="8" w:space="0" w:color="A6A6A6" w:themeColor="background1" w:themeShade="A6"/>
              <w:bottom w:val="single" w:sz="8" w:space="0" w:color="A6A6A6" w:themeColor="background1" w:themeShade="A6"/>
            </w:tcBorders>
            <w:shd w:val="clear" w:color="auto" w:fill="auto"/>
            <w:vAlign w:val="center"/>
            <w:hideMark/>
          </w:tcPr>
          <w:p w14:paraId="57D0C754"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50,000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7F7BD8A6"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40,000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4D33512A"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30,000</w:t>
            </w:r>
          </w:p>
        </w:tc>
        <w:tc>
          <w:tcPr>
            <w:tcW w:w="888" w:type="pct"/>
            <w:tcBorders>
              <w:top w:val="single" w:sz="8" w:space="0" w:color="A6A6A6" w:themeColor="background1" w:themeShade="A6"/>
              <w:bottom w:val="single" w:sz="8" w:space="0" w:color="A6A6A6" w:themeColor="background1" w:themeShade="A6"/>
            </w:tcBorders>
            <w:shd w:val="clear" w:color="auto" w:fill="auto"/>
            <w:vAlign w:val="center"/>
            <w:hideMark/>
          </w:tcPr>
          <w:p w14:paraId="44BD91A6"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14.8x21 公分</w:t>
            </w:r>
          </w:p>
        </w:tc>
      </w:tr>
      <w:tr w:rsidR="00DE31E4" w:rsidRPr="00DE31E4" w14:paraId="6119B807" w14:textId="77777777" w:rsidTr="003B120B">
        <w:trPr>
          <w:trHeight w:val="315"/>
        </w:trPr>
        <w:tc>
          <w:tcPr>
            <w:tcW w:w="631" w:type="pct"/>
            <w:vMerge/>
            <w:tcBorders>
              <w:top w:val="single" w:sz="8" w:space="0" w:color="A6A6A6" w:themeColor="background1" w:themeShade="A6"/>
              <w:bottom w:val="single" w:sz="8" w:space="0" w:color="A6A6A6" w:themeColor="background1" w:themeShade="A6"/>
            </w:tcBorders>
            <w:vAlign w:val="center"/>
            <w:hideMark/>
          </w:tcPr>
          <w:p w14:paraId="2B893C29"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547" w:type="pct"/>
            <w:vMerge/>
            <w:tcBorders>
              <w:top w:val="single" w:sz="8" w:space="0" w:color="A6A6A6" w:themeColor="background1" w:themeShade="A6"/>
              <w:bottom w:val="single" w:sz="8" w:space="0" w:color="A6A6A6" w:themeColor="background1" w:themeShade="A6"/>
            </w:tcBorders>
            <w:vAlign w:val="center"/>
            <w:hideMark/>
          </w:tcPr>
          <w:p w14:paraId="4AD5BCDF"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1440" w:type="pct"/>
            <w:tcBorders>
              <w:top w:val="single" w:sz="8" w:space="0" w:color="A6A6A6" w:themeColor="background1" w:themeShade="A6"/>
              <w:bottom w:val="single" w:sz="8" w:space="0" w:color="A6A6A6" w:themeColor="background1" w:themeShade="A6"/>
            </w:tcBorders>
            <w:shd w:val="clear" w:color="auto" w:fill="auto"/>
            <w:vAlign w:val="center"/>
            <w:hideMark/>
          </w:tcPr>
          <w:p w14:paraId="04BB97E6"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封底裡對頁全頁廣告自來稿</w:t>
            </w:r>
          </w:p>
        </w:tc>
        <w:tc>
          <w:tcPr>
            <w:tcW w:w="460" w:type="pct"/>
            <w:tcBorders>
              <w:top w:val="single" w:sz="8" w:space="0" w:color="A6A6A6" w:themeColor="background1" w:themeShade="A6"/>
              <w:bottom w:val="single" w:sz="8" w:space="0" w:color="A6A6A6" w:themeColor="background1" w:themeShade="A6"/>
            </w:tcBorders>
            <w:shd w:val="clear" w:color="auto" w:fill="auto"/>
            <w:vAlign w:val="center"/>
            <w:hideMark/>
          </w:tcPr>
          <w:p w14:paraId="2BBF00B6"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50,000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598B1BC2"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40,000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48B4D2EB"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30,000</w:t>
            </w:r>
          </w:p>
        </w:tc>
        <w:tc>
          <w:tcPr>
            <w:tcW w:w="888" w:type="pct"/>
            <w:tcBorders>
              <w:top w:val="single" w:sz="8" w:space="0" w:color="A6A6A6" w:themeColor="background1" w:themeShade="A6"/>
              <w:bottom w:val="single" w:sz="8" w:space="0" w:color="A6A6A6" w:themeColor="background1" w:themeShade="A6"/>
            </w:tcBorders>
            <w:shd w:val="clear" w:color="auto" w:fill="auto"/>
            <w:vAlign w:val="center"/>
            <w:hideMark/>
          </w:tcPr>
          <w:p w14:paraId="5C0C5B5C"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14.8x21 公分</w:t>
            </w:r>
          </w:p>
        </w:tc>
      </w:tr>
      <w:tr w:rsidR="00DE31E4" w:rsidRPr="00DE31E4" w14:paraId="061EF0E3" w14:textId="77777777" w:rsidTr="003B120B">
        <w:trPr>
          <w:trHeight w:val="315"/>
        </w:trPr>
        <w:tc>
          <w:tcPr>
            <w:tcW w:w="631" w:type="pct"/>
            <w:vMerge/>
            <w:tcBorders>
              <w:top w:val="single" w:sz="8" w:space="0" w:color="A6A6A6" w:themeColor="background1" w:themeShade="A6"/>
              <w:bottom w:val="single" w:sz="8" w:space="0" w:color="A6A6A6" w:themeColor="background1" w:themeShade="A6"/>
            </w:tcBorders>
            <w:vAlign w:val="center"/>
            <w:hideMark/>
          </w:tcPr>
          <w:p w14:paraId="32B5DC0E"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547" w:type="pct"/>
            <w:vMerge w:val="restart"/>
            <w:tcBorders>
              <w:top w:val="single" w:sz="8" w:space="0" w:color="A6A6A6" w:themeColor="background1" w:themeShade="A6"/>
              <w:bottom w:val="single" w:sz="8" w:space="0" w:color="A6A6A6" w:themeColor="background1" w:themeShade="A6"/>
            </w:tcBorders>
            <w:shd w:val="clear" w:color="auto" w:fill="auto"/>
            <w:vAlign w:val="center"/>
            <w:hideMark/>
          </w:tcPr>
          <w:p w14:paraId="05C7D410"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內頁</w:t>
            </w:r>
          </w:p>
        </w:tc>
        <w:tc>
          <w:tcPr>
            <w:tcW w:w="1440" w:type="pct"/>
            <w:tcBorders>
              <w:top w:val="single" w:sz="8" w:space="0" w:color="A6A6A6" w:themeColor="background1" w:themeShade="A6"/>
              <w:bottom w:val="single" w:sz="8" w:space="0" w:color="A6A6A6" w:themeColor="background1" w:themeShade="A6"/>
            </w:tcBorders>
            <w:shd w:val="clear" w:color="auto" w:fill="auto"/>
            <w:vAlign w:val="center"/>
            <w:hideMark/>
          </w:tcPr>
          <w:p w14:paraId="5E1F2E85"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內全頁自來稿</w:t>
            </w:r>
          </w:p>
        </w:tc>
        <w:tc>
          <w:tcPr>
            <w:tcW w:w="460" w:type="pct"/>
            <w:tcBorders>
              <w:top w:val="single" w:sz="8" w:space="0" w:color="A6A6A6" w:themeColor="background1" w:themeShade="A6"/>
              <w:bottom w:val="single" w:sz="8" w:space="0" w:color="A6A6A6" w:themeColor="background1" w:themeShade="A6"/>
            </w:tcBorders>
            <w:shd w:val="clear" w:color="auto" w:fill="auto"/>
            <w:vAlign w:val="center"/>
            <w:hideMark/>
          </w:tcPr>
          <w:p w14:paraId="6D4893CF"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25,000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145B50D5"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20,000</w:t>
            </w:r>
          </w:p>
        </w:tc>
        <w:tc>
          <w:tcPr>
            <w:tcW w:w="517" w:type="pct"/>
            <w:tcBorders>
              <w:top w:val="single" w:sz="8" w:space="0" w:color="A6A6A6" w:themeColor="background1" w:themeShade="A6"/>
              <w:bottom w:val="single" w:sz="8" w:space="0" w:color="A6A6A6" w:themeColor="background1" w:themeShade="A6"/>
            </w:tcBorders>
            <w:shd w:val="clear" w:color="auto" w:fill="auto"/>
            <w:vAlign w:val="center"/>
            <w:hideMark/>
          </w:tcPr>
          <w:p w14:paraId="0E38ACC3"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15,000</w:t>
            </w:r>
          </w:p>
        </w:tc>
        <w:tc>
          <w:tcPr>
            <w:tcW w:w="888" w:type="pct"/>
            <w:tcBorders>
              <w:top w:val="single" w:sz="8" w:space="0" w:color="A6A6A6" w:themeColor="background1" w:themeShade="A6"/>
              <w:bottom w:val="single" w:sz="8" w:space="0" w:color="A6A6A6" w:themeColor="background1" w:themeShade="A6"/>
            </w:tcBorders>
            <w:shd w:val="clear" w:color="auto" w:fill="auto"/>
            <w:vAlign w:val="center"/>
            <w:hideMark/>
          </w:tcPr>
          <w:p w14:paraId="2F485CDA"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14.8x21 公分</w:t>
            </w:r>
          </w:p>
        </w:tc>
      </w:tr>
      <w:tr w:rsidR="00DE31E4" w:rsidRPr="00DE31E4" w14:paraId="611FE2B1" w14:textId="77777777" w:rsidTr="003B120B">
        <w:trPr>
          <w:trHeight w:val="330"/>
        </w:trPr>
        <w:tc>
          <w:tcPr>
            <w:tcW w:w="631" w:type="pct"/>
            <w:vMerge/>
            <w:tcBorders>
              <w:top w:val="single" w:sz="8" w:space="0" w:color="A6A6A6" w:themeColor="background1" w:themeShade="A6"/>
              <w:bottom w:val="single" w:sz="12" w:space="0" w:color="A6A6A6" w:themeColor="background1" w:themeShade="A6"/>
            </w:tcBorders>
            <w:vAlign w:val="center"/>
            <w:hideMark/>
          </w:tcPr>
          <w:p w14:paraId="6C0BF833"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547" w:type="pct"/>
            <w:vMerge/>
            <w:tcBorders>
              <w:top w:val="single" w:sz="8" w:space="0" w:color="A6A6A6" w:themeColor="background1" w:themeShade="A6"/>
              <w:bottom w:val="single" w:sz="12" w:space="0" w:color="A6A6A6" w:themeColor="background1" w:themeShade="A6"/>
            </w:tcBorders>
            <w:vAlign w:val="center"/>
            <w:hideMark/>
          </w:tcPr>
          <w:p w14:paraId="223D9E29"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p>
        </w:tc>
        <w:tc>
          <w:tcPr>
            <w:tcW w:w="1440" w:type="pct"/>
            <w:tcBorders>
              <w:top w:val="single" w:sz="8" w:space="0" w:color="A6A6A6" w:themeColor="background1" w:themeShade="A6"/>
              <w:bottom w:val="single" w:sz="12" w:space="0" w:color="A6A6A6" w:themeColor="background1" w:themeShade="A6"/>
            </w:tcBorders>
            <w:shd w:val="clear" w:color="auto" w:fill="auto"/>
            <w:vAlign w:val="center"/>
            <w:hideMark/>
          </w:tcPr>
          <w:p w14:paraId="30E95872" w14:textId="77777777" w:rsidR="00DE31E4" w:rsidRPr="00DE31E4" w:rsidRDefault="00DE31E4" w:rsidP="00DE31E4">
            <w:pPr>
              <w:widowControl/>
              <w:spacing w:line="360" w:lineRule="exact"/>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1/2內頁自來稿</w:t>
            </w:r>
          </w:p>
        </w:tc>
        <w:tc>
          <w:tcPr>
            <w:tcW w:w="460" w:type="pct"/>
            <w:tcBorders>
              <w:top w:val="single" w:sz="8" w:space="0" w:color="A6A6A6" w:themeColor="background1" w:themeShade="A6"/>
              <w:bottom w:val="single" w:sz="12" w:space="0" w:color="A6A6A6" w:themeColor="background1" w:themeShade="A6"/>
            </w:tcBorders>
            <w:shd w:val="clear" w:color="auto" w:fill="auto"/>
            <w:vAlign w:val="center"/>
            <w:hideMark/>
          </w:tcPr>
          <w:p w14:paraId="02F2E72F"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15,000</w:t>
            </w:r>
          </w:p>
        </w:tc>
        <w:tc>
          <w:tcPr>
            <w:tcW w:w="517" w:type="pct"/>
            <w:tcBorders>
              <w:top w:val="single" w:sz="8" w:space="0" w:color="A6A6A6" w:themeColor="background1" w:themeShade="A6"/>
              <w:bottom w:val="single" w:sz="12" w:space="0" w:color="A6A6A6" w:themeColor="background1" w:themeShade="A6"/>
            </w:tcBorders>
            <w:shd w:val="clear" w:color="auto" w:fill="auto"/>
            <w:vAlign w:val="center"/>
            <w:hideMark/>
          </w:tcPr>
          <w:p w14:paraId="3B9B9A6A"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10,000</w:t>
            </w:r>
          </w:p>
        </w:tc>
        <w:tc>
          <w:tcPr>
            <w:tcW w:w="517" w:type="pct"/>
            <w:tcBorders>
              <w:top w:val="single" w:sz="8" w:space="0" w:color="A6A6A6" w:themeColor="background1" w:themeShade="A6"/>
              <w:bottom w:val="single" w:sz="12" w:space="0" w:color="A6A6A6" w:themeColor="background1" w:themeShade="A6"/>
            </w:tcBorders>
            <w:shd w:val="clear" w:color="auto" w:fill="auto"/>
            <w:vAlign w:val="center"/>
            <w:hideMark/>
          </w:tcPr>
          <w:p w14:paraId="5B7FB205"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8,000</w:t>
            </w:r>
          </w:p>
        </w:tc>
        <w:tc>
          <w:tcPr>
            <w:tcW w:w="888" w:type="pct"/>
            <w:tcBorders>
              <w:top w:val="single" w:sz="8" w:space="0" w:color="A6A6A6" w:themeColor="background1" w:themeShade="A6"/>
              <w:bottom w:val="single" w:sz="12" w:space="0" w:color="A6A6A6" w:themeColor="background1" w:themeShade="A6"/>
            </w:tcBorders>
            <w:shd w:val="clear" w:color="auto" w:fill="auto"/>
            <w:vAlign w:val="center"/>
            <w:hideMark/>
          </w:tcPr>
          <w:p w14:paraId="4CDD4EAB" w14:textId="77777777" w:rsidR="00DE31E4" w:rsidRPr="00DE31E4" w:rsidRDefault="00DE31E4" w:rsidP="00DE31E4">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14.8x10.5公分</w:t>
            </w:r>
          </w:p>
        </w:tc>
      </w:tr>
    </w:tbl>
    <w:bookmarkEnd w:id="0"/>
    <w:p w14:paraId="1F4881B6" w14:textId="01AF1225" w:rsidR="003D7FDB" w:rsidRPr="00DE31E4" w:rsidRDefault="003D7FDB" w:rsidP="007F4984">
      <w:pPr>
        <w:numPr>
          <w:ilvl w:val="1"/>
          <w:numId w:val="6"/>
        </w:numPr>
        <w:spacing w:line="440" w:lineRule="exact"/>
        <w:ind w:left="851" w:hanging="567"/>
        <w:rPr>
          <w:rFonts w:ascii="微軟正黑體" w:eastAsia="微軟正黑體" w:hAnsi="微軟正黑體" w:cs="Arial"/>
          <w:bCs/>
          <w:color w:val="000000" w:themeColor="text1"/>
        </w:rPr>
      </w:pPr>
      <w:r w:rsidRPr="00DE31E4">
        <w:rPr>
          <w:rFonts w:ascii="微軟正黑體" w:eastAsia="微軟正黑體" w:hAnsi="微軟正黑體" w:cs="Arial" w:hint="eastAsia"/>
          <w:b/>
          <w:bCs/>
          <w:color w:val="000000" w:themeColor="text1"/>
        </w:rPr>
        <w:t>委刊截止日期：</w:t>
      </w:r>
      <w:r w:rsidRPr="00DE31E4">
        <w:rPr>
          <w:rFonts w:ascii="微軟正黑體" w:eastAsia="微軟正黑體" w:hAnsi="微軟正黑體" w:cs="Arial"/>
          <w:b/>
          <w:bCs/>
          <w:color w:val="000000" w:themeColor="text1"/>
        </w:rPr>
        <w:br/>
      </w:r>
      <w:r w:rsidRPr="007F4984">
        <w:rPr>
          <w:rFonts w:ascii="微軟正黑體" w:eastAsia="微軟正黑體" w:hAnsi="微軟正黑體" w:cs="Arial" w:hint="eastAsia"/>
          <w:b/>
        </w:rPr>
        <w:t>※早鳥價</w:t>
      </w:r>
      <w:r w:rsidR="00752639">
        <w:rPr>
          <w:rFonts w:ascii="微軟正黑體" w:eastAsia="微軟正黑體" w:hAnsi="微軟正黑體" w:cs="Arial" w:hint="eastAsia"/>
          <w:b/>
        </w:rPr>
        <w:t>請洽本會窗口</w:t>
      </w:r>
    </w:p>
    <w:p w14:paraId="3BA4DBB0" w14:textId="77777777" w:rsidR="003D7FDB" w:rsidRPr="00F51245" w:rsidRDefault="003D7FDB" w:rsidP="007F4984">
      <w:pPr>
        <w:spacing w:line="440" w:lineRule="exact"/>
        <w:ind w:left="851"/>
        <w:rPr>
          <w:rFonts w:ascii="微軟正黑體" w:eastAsia="微軟正黑體" w:hAnsi="微軟正黑體" w:cs="Arial"/>
          <w:b/>
          <w:color w:val="000000" w:themeColor="text1"/>
        </w:rPr>
      </w:pPr>
      <w:r w:rsidRPr="00F51245">
        <w:rPr>
          <w:rFonts w:ascii="微軟正黑體" w:eastAsia="微軟正黑體" w:hAnsi="微軟正黑體" w:cs="Arial" w:hint="eastAsia"/>
          <w:color w:val="000000" w:themeColor="text1"/>
        </w:rPr>
        <w:t>請於</w:t>
      </w:r>
      <w:r w:rsidRPr="007178D3">
        <w:rPr>
          <w:rFonts w:ascii="微軟正黑體" w:eastAsia="微軟正黑體" w:hAnsi="微軟正黑體" w:hint="eastAsia"/>
          <w:b/>
          <w:color w:val="FF0000"/>
        </w:rPr>
        <w:t>2019年 10月 31日前</w:t>
      </w:r>
      <w:r w:rsidRPr="00F51245">
        <w:rPr>
          <w:rFonts w:ascii="微軟正黑體" w:eastAsia="微軟正黑體" w:hAnsi="微軟正黑體" w:cs="Arial" w:hint="eastAsia"/>
          <w:b/>
          <w:color w:val="000000" w:themeColor="text1"/>
        </w:rPr>
        <w:t>，</w:t>
      </w:r>
      <w:r w:rsidRPr="00F51245">
        <w:rPr>
          <w:rFonts w:ascii="微軟正黑體" w:eastAsia="微軟正黑體" w:hAnsi="微軟正黑體" w:cs="Arial" w:hint="eastAsia"/>
          <w:color w:val="000000" w:themeColor="text1"/>
        </w:rPr>
        <w:t>填妥此</w:t>
      </w:r>
      <w:r>
        <w:rPr>
          <w:rFonts w:ascii="微軟正黑體" w:eastAsia="微軟正黑體" w:hAnsi="微軟正黑體" w:cs="Arial" w:hint="eastAsia"/>
          <w:color w:val="000000" w:themeColor="text1"/>
        </w:rPr>
        <w:t>廣告刊登同意書</w:t>
      </w:r>
      <w:r w:rsidRPr="00F51245">
        <w:rPr>
          <w:rFonts w:ascii="微軟正黑體" w:eastAsia="微軟正黑體" w:hAnsi="微軟正黑體" w:cs="Arial" w:hint="eastAsia"/>
          <w:color w:val="000000" w:themeColor="text1"/>
        </w:rPr>
        <w:t>回傳至：</w:t>
      </w:r>
    </w:p>
    <w:p w14:paraId="3E8CCE19" w14:textId="77777777" w:rsidR="003D7FDB" w:rsidRPr="00F51245" w:rsidRDefault="003D7FDB" w:rsidP="007F4984">
      <w:pPr>
        <w:tabs>
          <w:tab w:val="left" w:pos="588"/>
        </w:tabs>
        <w:spacing w:line="440" w:lineRule="exact"/>
        <w:ind w:leftChars="354" w:left="850"/>
        <w:rPr>
          <w:rFonts w:ascii="微軟正黑體" w:eastAsia="微軟正黑體" w:hAnsi="微軟正黑體" w:cs="標楷體"/>
          <w:color w:val="000000" w:themeColor="text1"/>
        </w:rPr>
      </w:pPr>
      <w:r w:rsidRPr="00F51245">
        <w:rPr>
          <w:rFonts w:ascii="微軟正黑體" w:eastAsia="微軟正黑體" w:hAnsi="微軟正黑體" w:cs="標楷體" w:hint="eastAsia"/>
          <w:color w:val="000000" w:themeColor="text1"/>
        </w:rPr>
        <w:t>財團法人台灣觀光協會 賴奕君專員</w:t>
      </w:r>
    </w:p>
    <w:p w14:paraId="3ACB62C9" w14:textId="71F75E86" w:rsidR="003D7FDB" w:rsidRPr="00F51245" w:rsidRDefault="003D7FDB" w:rsidP="007F4984">
      <w:pPr>
        <w:tabs>
          <w:tab w:val="left" w:pos="588"/>
        </w:tabs>
        <w:spacing w:line="440" w:lineRule="exact"/>
        <w:ind w:leftChars="354" w:left="850"/>
        <w:rPr>
          <w:rFonts w:ascii="微軟正黑體" w:eastAsia="微軟正黑體" w:hAnsi="微軟正黑體" w:cs="標楷體"/>
          <w:color w:val="000000" w:themeColor="text1"/>
        </w:rPr>
      </w:pPr>
      <w:r w:rsidRPr="00F51245">
        <w:rPr>
          <w:rFonts w:ascii="微軟正黑體" w:eastAsia="微軟正黑體" w:hAnsi="微軟正黑體" w:cs="標楷體" w:hint="eastAsia"/>
          <w:color w:val="000000" w:themeColor="text1"/>
        </w:rPr>
        <w:t>傳真</w:t>
      </w:r>
      <w:r w:rsidRPr="00F51245">
        <w:rPr>
          <w:rFonts w:ascii="微軟正黑體" w:eastAsia="微軟正黑體" w:hAnsi="微軟正黑體" w:cs="標楷體" w:hint="eastAsia"/>
          <w:b/>
          <w:color w:val="000000" w:themeColor="text1"/>
        </w:rPr>
        <w:t xml:space="preserve"> </w:t>
      </w:r>
      <w:r w:rsidRPr="00F51245">
        <w:rPr>
          <w:rFonts w:ascii="微軟正黑體" w:eastAsia="微軟正黑體" w:hAnsi="微軟正黑體" w:cs="標楷體" w:hint="eastAsia"/>
          <w:color w:val="000000" w:themeColor="text1"/>
        </w:rPr>
        <w:t>02-2752-7680、電話：02-2752-2898</w:t>
      </w:r>
      <w:r w:rsidR="007F4984">
        <w:rPr>
          <w:rFonts w:ascii="微軟正黑體" w:eastAsia="微軟正黑體" w:hAnsi="微軟正黑體" w:cs="標楷體" w:hint="eastAsia"/>
          <w:color w:val="000000" w:themeColor="text1"/>
        </w:rPr>
        <w:t xml:space="preserve"> #</w:t>
      </w:r>
      <w:r w:rsidRPr="00F51245">
        <w:rPr>
          <w:rFonts w:ascii="微軟正黑體" w:eastAsia="微軟正黑體" w:hAnsi="微軟正黑體" w:cs="標楷體" w:hint="eastAsia"/>
          <w:color w:val="000000" w:themeColor="text1"/>
        </w:rPr>
        <w:t>28</w:t>
      </w:r>
    </w:p>
    <w:p w14:paraId="27997A5C" w14:textId="0F1D8020" w:rsidR="003D7FDB" w:rsidRPr="00F51245" w:rsidRDefault="003D7FDB" w:rsidP="007F4984">
      <w:pPr>
        <w:tabs>
          <w:tab w:val="left" w:pos="588"/>
        </w:tabs>
        <w:spacing w:line="440" w:lineRule="exact"/>
        <w:ind w:leftChars="354" w:left="850"/>
        <w:rPr>
          <w:rFonts w:ascii="微軟正黑體" w:eastAsia="微軟正黑體" w:hAnsi="微軟正黑體" w:cs="標楷體"/>
          <w:color w:val="000000" w:themeColor="text1"/>
        </w:rPr>
      </w:pPr>
      <w:r w:rsidRPr="00F51245">
        <w:rPr>
          <w:rFonts w:ascii="微軟正黑體" w:eastAsia="微軟正黑體" w:hAnsi="微軟正黑體" w:cs="標楷體" w:hint="eastAsia"/>
          <w:color w:val="000000" w:themeColor="text1"/>
        </w:rPr>
        <w:t>Email：</w:t>
      </w:r>
      <w:r w:rsidRPr="00F51245">
        <w:rPr>
          <w:rFonts w:ascii="微軟正黑體" w:eastAsia="微軟正黑體" w:hAnsi="微軟正黑體" w:cs="標楷體"/>
          <w:color w:val="000000" w:themeColor="text1"/>
        </w:rPr>
        <w:t>bebeelai</w:t>
      </w:r>
      <w:r w:rsidRPr="00F51245">
        <w:rPr>
          <w:rFonts w:ascii="微軟正黑體" w:eastAsia="微軟正黑體" w:hAnsi="微軟正黑體" w:cs="標楷體" w:hint="eastAsia"/>
          <w:color w:val="000000" w:themeColor="text1"/>
        </w:rPr>
        <w:t>@tva.org.tw</w:t>
      </w:r>
    </w:p>
    <w:p w14:paraId="45F7DDE2" w14:textId="69495E2F" w:rsidR="003D7FDB" w:rsidRPr="00F51245" w:rsidRDefault="003D7FDB" w:rsidP="007F4984">
      <w:pPr>
        <w:numPr>
          <w:ilvl w:val="1"/>
          <w:numId w:val="6"/>
        </w:numPr>
        <w:spacing w:line="440" w:lineRule="exact"/>
        <w:ind w:left="851" w:hanging="567"/>
        <w:rPr>
          <w:rFonts w:ascii="微軟正黑體" w:eastAsia="微軟正黑體" w:hAnsi="微軟正黑體" w:cs="Arial"/>
          <w:b/>
          <w:color w:val="000000" w:themeColor="text1"/>
        </w:rPr>
      </w:pPr>
      <w:r w:rsidRPr="00F51245">
        <w:rPr>
          <w:rFonts w:ascii="微軟正黑體" w:eastAsia="微軟正黑體" w:hAnsi="微軟正黑體" w:cs="Arial" w:hint="eastAsia"/>
          <w:b/>
          <w:color w:val="000000" w:themeColor="text1"/>
        </w:rPr>
        <w:t>費用繳交：</w:t>
      </w:r>
      <w:r w:rsidR="001E2E49">
        <w:rPr>
          <w:rFonts w:ascii="微軟正黑體" w:eastAsia="微軟正黑體" w:hAnsi="微軟正黑體" w:cs="Arial" w:hint="eastAsia"/>
          <w:b/>
          <w:color w:val="000000" w:themeColor="text1"/>
        </w:rPr>
        <w:t>臺灣銀行 圓山分行</w:t>
      </w:r>
    </w:p>
    <w:p w14:paraId="5108055C" w14:textId="76120373" w:rsidR="003D7FDB" w:rsidRPr="00F51245" w:rsidRDefault="003D7FDB" w:rsidP="007F4984">
      <w:pPr>
        <w:tabs>
          <w:tab w:val="left" w:pos="540"/>
          <w:tab w:val="left" w:pos="588"/>
        </w:tabs>
        <w:spacing w:line="440" w:lineRule="exact"/>
        <w:ind w:leftChars="177" w:left="425" w:firstLineChars="163" w:firstLine="391"/>
        <w:rPr>
          <w:rFonts w:ascii="微軟正黑體" w:eastAsia="微軟正黑體" w:hAnsi="微軟正黑體" w:cs="標楷體"/>
          <w:color w:val="000000" w:themeColor="text1"/>
        </w:rPr>
      </w:pPr>
      <w:r w:rsidRPr="00F51245">
        <w:rPr>
          <w:rFonts w:ascii="微軟正黑體" w:eastAsia="微軟正黑體" w:hAnsi="微軟正黑體" w:cs="標楷體" w:hint="eastAsia"/>
          <w:color w:val="000000" w:themeColor="text1"/>
        </w:rPr>
        <w:t>帳號：</w:t>
      </w:r>
      <w:r w:rsidR="001E2E49">
        <w:rPr>
          <w:rFonts w:ascii="微軟正黑體" w:eastAsia="微軟正黑體" w:hAnsi="微軟正黑體" w:cs="標楷體" w:hint="eastAsia"/>
          <w:color w:val="000000" w:themeColor="text1"/>
        </w:rPr>
        <w:t>124-001-008-991</w:t>
      </w:r>
    </w:p>
    <w:p w14:paraId="3BC28798" w14:textId="77777777" w:rsidR="003D7FDB" w:rsidRPr="00F51245" w:rsidRDefault="003D7FDB" w:rsidP="007F4984">
      <w:pPr>
        <w:tabs>
          <w:tab w:val="left" w:pos="540"/>
          <w:tab w:val="left" w:pos="588"/>
        </w:tabs>
        <w:spacing w:line="440" w:lineRule="exact"/>
        <w:ind w:leftChars="177" w:left="425" w:firstLineChars="163" w:firstLine="391"/>
        <w:rPr>
          <w:rFonts w:ascii="微軟正黑體" w:eastAsia="微軟正黑體" w:hAnsi="微軟正黑體" w:cs="標楷體"/>
          <w:color w:val="000000" w:themeColor="text1"/>
        </w:rPr>
      </w:pPr>
      <w:r w:rsidRPr="00F51245">
        <w:rPr>
          <w:rFonts w:ascii="微軟正黑體" w:eastAsia="微軟正黑體" w:hAnsi="微軟正黑體" w:cs="標楷體" w:hint="eastAsia"/>
          <w:color w:val="000000" w:themeColor="text1"/>
        </w:rPr>
        <w:t>戶名：財團法人台灣觀光協會</w:t>
      </w:r>
    </w:p>
    <w:p w14:paraId="30D89EA6" w14:textId="41004B4F" w:rsidR="003D7FDB" w:rsidRPr="007178D3" w:rsidRDefault="003D7FDB" w:rsidP="007F4984">
      <w:pPr>
        <w:numPr>
          <w:ilvl w:val="1"/>
          <w:numId w:val="6"/>
        </w:numPr>
        <w:spacing w:line="440" w:lineRule="exact"/>
        <w:ind w:left="851" w:hanging="567"/>
        <w:rPr>
          <w:rFonts w:ascii="微軟正黑體" w:eastAsia="微軟正黑體" w:hAnsi="微軟正黑體" w:cs="標楷體"/>
          <w:color w:val="FF0000"/>
        </w:rPr>
      </w:pPr>
      <w:r w:rsidRPr="00F51245">
        <w:rPr>
          <w:rFonts w:ascii="微軟正黑體" w:eastAsia="微軟正黑體" w:hAnsi="微軟正黑體" w:cs="標楷體" w:hint="eastAsia"/>
          <w:b/>
          <w:color w:val="000000" w:themeColor="text1"/>
        </w:rPr>
        <w:t>繳費</w:t>
      </w:r>
      <w:r w:rsidRPr="00F51245">
        <w:rPr>
          <w:rFonts w:ascii="微軟正黑體" w:eastAsia="微軟正黑體" w:hAnsi="微軟正黑體" w:cs="Arial" w:hint="eastAsia"/>
          <w:b/>
          <w:color w:val="000000" w:themeColor="text1"/>
        </w:rPr>
        <w:t>日期</w:t>
      </w:r>
      <w:r w:rsidRPr="00F51245">
        <w:rPr>
          <w:rFonts w:ascii="微軟正黑體" w:eastAsia="微軟正黑體" w:hAnsi="微軟正黑體" w:cs="標楷體" w:hint="eastAsia"/>
          <w:b/>
          <w:color w:val="000000" w:themeColor="text1"/>
        </w:rPr>
        <w:t>：</w:t>
      </w:r>
    </w:p>
    <w:p w14:paraId="014B0446" w14:textId="47E8462F" w:rsidR="003D7FDB" w:rsidRPr="007178D3" w:rsidRDefault="003B7F0D" w:rsidP="007F4984">
      <w:pPr>
        <w:spacing w:line="440" w:lineRule="exact"/>
        <w:ind w:leftChars="354" w:left="850"/>
        <w:rPr>
          <w:rFonts w:ascii="微軟正黑體" w:eastAsia="微軟正黑體" w:hAnsi="微軟正黑體"/>
          <w:b/>
          <w:color w:val="FF0000"/>
        </w:rPr>
      </w:pPr>
      <w:r>
        <w:rPr>
          <w:rFonts w:ascii="微軟正黑體" w:eastAsia="微軟正黑體" w:hAnsi="微軟正黑體" w:hint="eastAsia"/>
          <w:b/>
          <w:color w:val="FF0000"/>
        </w:rPr>
        <w:t>請在11月15日前繳費完畢，</w:t>
      </w:r>
      <w:r w:rsidR="003D7FDB" w:rsidRPr="007178D3">
        <w:rPr>
          <w:rFonts w:ascii="微軟正黑體" w:eastAsia="微軟正黑體" w:hAnsi="微軟正黑體" w:hint="eastAsia"/>
          <w:b/>
          <w:color w:val="FF0000"/>
        </w:rPr>
        <w:t>期限內如未收到該筆款項則取消其刊登資格。</w:t>
      </w:r>
    </w:p>
    <w:p w14:paraId="35EFAD39" w14:textId="77777777" w:rsidR="003D7FDB" w:rsidRPr="007178D3" w:rsidRDefault="003D7FDB" w:rsidP="007F4984">
      <w:pPr>
        <w:spacing w:line="440" w:lineRule="exact"/>
        <w:ind w:leftChars="354" w:left="850"/>
        <w:rPr>
          <w:rFonts w:ascii="微軟正黑體" w:eastAsia="微軟正黑體" w:hAnsi="微軟正黑體"/>
          <w:b/>
          <w:color w:val="FF0000"/>
        </w:rPr>
      </w:pPr>
      <w:r w:rsidRPr="007178D3">
        <w:rPr>
          <w:rFonts w:ascii="微軟正黑體" w:eastAsia="微軟正黑體" w:hAnsi="微軟正黑體" w:hint="eastAsia"/>
          <w:b/>
          <w:color w:val="FF0000"/>
        </w:rPr>
        <w:t>※若需本會先行開立發票，請事先告知。</w:t>
      </w:r>
    </w:p>
    <w:p w14:paraId="46D53B99" w14:textId="77777777" w:rsidR="003D7FDB" w:rsidRPr="00F51245" w:rsidRDefault="003D7FDB" w:rsidP="007F4984">
      <w:pPr>
        <w:numPr>
          <w:ilvl w:val="1"/>
          <w:numId w:val="6"/>
        </w:numPr>
        <w:spacing w:line="440" w:lineRule="exact"/>
        <w:ind w:left="851" w:hanging="550"/>
        <w:rPr>
          <w:rFonts w:ascii="微軟正黑體" w:eastAsia="微軟正黑體" w:hAnsi="微軟正黑體" w:cs="Arial"/>
          <w:bCs/>
          <w:color w:val="000000" w:themeColor="text1"/>
        </w:rPr>
      </w:pPr>
      <w:r w:rsidRPr="00F51245">
        <w:rPr>
          <w:rFonts w:ascii="微軟正黑體" w:eastAsia="微軟正黑體" w:hAnsi="微軟正黑體" w:hint="eastAsia"/>
          <w:bCs/>
          <w:color w:val="000000" w:themeColor="text1"/>
        </w:rPr>
        <w:t>因2020年將併刊並調整版型，本會網站</w:t>
      </w:r>
      <w:r w:rsidRPr="00F51245">
        <w:rPr>
          <w:rFonts w:ascii="微軟正黑體" w:eastAsia="微軟正黑體" w:hAnsi="微軟正黑體"/>
          <w:bCs/>
          <w:color w:val="000000" w:themeColor="text1"/>
        </w:rPr>
        <w:t>(</w:t>
      </w:r>
      <w:hyperlink r:id="rId7" w:history="1">
        <w:r w:rsidRPr="00F51245">
          <w:rPr>
            <w:rStyle w:val="a4"/>
            <w:rFonts w:ascii="微軟正黑體" w:eastAsia="微軟正黑體" w:hAnsi="微軟正黑體"/>
            <w:bCs/>
            <w:color w:val="000000" w:themeColor="text1"/>
          </w:rPr>
          <w:t>http://www.tva.org.tw/Publications</w:t>
        </w:r>
      </w:hyperlink>
      <w:r w:rsidRPr="00F51245">
        <w:rPr>
          <w:rFonts w:ascii="微軟正黑體" w:eastAsia="微軟正黑體" w:hAnsi="微軟正黑體"/>
          <w:bCs/>
          <w:color w:val="000000" w:themeColor="text1"/>
        </w:rPr>
        <w:t>)</w:t>
      </w:r>
      <w:r w:rsidRPr="00F51245">
        <w:rPr>
          <w:rFonts w:ascii="微軟正黑體" w:eastAsia="微軟正黑體" w:hAnsi="微軟正黑體" w:hint="eastAsia"/>
          <w:bCs/>
          <w:color w:val="000000" w:themeColor="text1"/>
        </w:rPr>
        <w:t>出版品之刊登格式及刊登內容僅供參考，詳細資訊將於後續更新。</w:t>
      </w:r>
    </w:p>
    <w:p w14:paraId="7D5C445B" w14:textId="77777777" w:rsidR="003D7FDB" w:rsidRPr="007178D3" w:rsidRDefault="003D7FDB" w:rsidP="007F4984">
      <w:pPr>
        <w:numPr>
          <w:ilvl w:val="0"/>
          <w:numId w:val="1"/>
        </w:numPr>
        <w:spacing w:line="440" w:lineRule="exact"/>
        <w:ind w:left="567" w:hanging="567"/>
        <w:rPr>
          <w:rFonts w:ascii="微軟正黑體" w:eastAsia="微軟正黑體" w:hAnsi="微軟正黑體"/>
          <w:b/>
          <w:bCs/>
          <w:sz w:val="28"/>
          <w:szCs w:val="28"/>
        </w:rPr>
      </w:pPr>
      <w:r w:rsidRPr="007178D3">
        <w:rPr>
          <w:rFonts w:ascii="微軟正黑體" w:eastAsia="微軟正黑體" w:hAnsi="微軟正黑體" w:hint="eastAsia"/>
          <w:b/>
          <w:bCs/>
          <w:sz w:val="28"/>
          <w:szCs w:val="28"/>
        </w:rPr>
        <w:t>備註</w:t>
      </w:r>
    </w:p>
    <w:p w14:paraId="57B746DA" w14:textId="77777777" w:rsidR="003D7FDB" w:rsidRPr="007178D3" w:rsidRDefault="003D7FDB" w:rsidP="007F4984">
      <w:pPr>
        <w:pStyle w:val="a3"/>
        <w:numPr>
          <w:ilvl w:val="1"/>
          <w:numId w:val="1"/>
        </w:numPr>
        <w:spacing w:line="440" w:lineRule="exact"/>
        <w:ind w:leftChars="0"/>
        <w:rPr>
          <w:rFonts w:ascii="微軟正黑體" w:eastAsia="微軟正黑體" w:hAnsi="微軟正黑體"/>
        </w:rPr>
      </w:pPr>
      <w:r w:rsidRPr="007178D3">
        <w:rPr>
          <w:rFonts w:ascii="微軟正黑體" w:eastAsia="微軟正黑體" w:hAnsi="微軟正黑體" w:hint="eastAsia"/>
        </w:rPr>
        <w:t>自來稿廣告內容請自行設計製作。</w:t>
      </w:r>
    </w:p>
    <w:p w14:paraId="2D25F356" w14:textId="77777777" w:rsidR="003D7FDB" w:rsidRPr="007178D3" w:rsidRDefault="003D7FDB" w:rsidP="007F4984">
      <w:pPr>
        <w:pStyle w:val="a3"/>
        <w:numPr>
          <w:ilvl w:val="1"/>
          <w:numId w:val="1"/>
        </w:numPr>
        <w:spacing w:line="440" w:lineRule="exact"/>
        <w:ind w:leftChars="0"/>
        <w:rPr>
          <w:rFonts w:ascii="微軟正黑體" w:eastAsia="微軟正黑體" w:hAnsi="微軟正黑體"/>
        </w:rPr>
      </w:pPr>
      <w:r w:rsidRPr="007178D3">
        <w:rPr>
          <w:rFonts w:ascii="微軟正黑體" w:eastAsia="微軟正黑體" w:hAnsi="微軟正黑體" w:hint="eastAsia"/>
        </w:rPr>
        <w:t>本案為包套式，經選定地區後，本會將此手冊攜往上述地區旅展及推廣會確實露出。</w:t>
      </w:r>
    </w:p>
    <w:p w14:paraId="193BB586" w14:textId="5DC15C7A" w:rsidR="00F51245" w:rsidRPr="007178D3" w:rsidRDefault="007178D3" w:rsidP="00B75947">
      <w:pPr>
        <w:numPr>
          <w:ilvl w:val="0"/>
          <w:numId w:val="1"/>
        </w:numPr>
        <w:spacing w:line="460" w:lineRule="exact"/>
        <w:ind w:left="567" w:hanging="567"/>
        <w:rPr>
          <w:rFonts w:ascii="微軟正黑體" w:eastAsia="微軟正黑體" w:hAnsi="微軟正黑體"/>
          <w:b/>
          <w:bCs/>
          <w:sz w:val="28"/>
          <w:szCs w:val="28"/>
        </w:rPr>
      </w:pPr>
      <w:r>
        <w:rPr>
          <w:rFonts w:ascii="微軟正黑體" w:eastAsia="微軟正黑體" w:hAnsi="微軟正黑體" w:hint="eastAsia"/>
          <w:b/>
          <w:bCs/>
          <w:sz w:val="28"/>
          <w:szCs w:val="28"/>
        </w:rPr>
        <w:lastRenderedPageBreak/>
        <w:t>委刊</w:t>
      </w:r>
      <w:r w:rsidR="00F51245" w:rsidRPr="007178D3">
        <w:rPr>
          <w:rFonts w:ascii="微軟正黑體" w:eastAsia="微軟正黑體" w:hAnsi="微軟正黑體" w:hint="eastAsia"/>
          <w:b/>
          <w:bCs/>
          <w:sz w:val="28"/>
          <w:szCs w:val="28"/>
        </w:rPr>
        <w:t>辦法</w:t>
      </w:r>
    </w:p>
    <w:p w14:paraId="22AF9BF7" w14:textId="6A078766" w:rsidR="003A14A3" w:rsidRPr="003A14A3" w:rsidRDefault="0034254C" w:rsidP="00B75947">
      <w:pPr>
        <w:spacing w:line="460" w:lineRule="exact"/>
        <w:rPr>
          <w:rFonts w:ascii="微軟正黑體" w:eastAsia="微軟正黑體" w:hAnsi="微軟正黑體"/>
          <w:b/>
          <w:bCs/>
        </w:rPr>
      </w:pPr>
      <w:r w:rsidRPr="00B217FA">
        <w:rPr>
          <w:rFonts w:ascii="微軟正黑體" w:eastAsia="微軟正黑體" w:hAnsi="微軟正黑體" w:hint="eastAsia"/>
          <w:b/>
          <w:bCs/>
        </w:rPr>
        <w:t>如有刊登</w:t>
      </w:r>
      <w:r w:rsidRPr="00B217FA">
        <w:rPr>
          <w:rFonts w:ascii="微軟正黑體" w:eastAsia="微軟正黑體" w:hAnsi="微軟正黑體" w:cs="Arial" w:hint="eastAsia"/>
          <w:b/>
          <w:bCs/>
          <w:color w:val="000000" w:themeColor="text1"/>
        </w:rPr>
        <w:t>意願</w:t>
      </w:r>
      <w:r w:rsidRPr="00B217FA">
        <w:rPr>
          <w:rFonts w:ascii="微軟正黑體" w:eastAsia="微軟正黑體" w:hAnsi="微軟正黑體" w:hint="eastAsia"/>
          <w:b/>
          <w:bCs/>
        </w:rPr>
        <w:t>請</w:t>
      </w:r>
      <w:r w:rsidR="003A14A3">
        <w:rPr>
          <w:rFonts w:ascii="微軟正黑體" w:eastAsia="微軟正黑體" w:hAnsi="微軟正黑體" w:hint="eastAsia"/>
          <w:b/>
          <w:bCs/>
        </w:rPr>
        <w:t>填寫下</w:t>
      </w:r>
      <w:r w:rsidRPr="00B217FA">
        <w:rPr>
          <w:rFonts w:ascii="微軟正黑體" w:eastAsia="微軟正黑體" w:hAnsi="微軟正黑體" w:hint="eastAsia"/>
          <w:b/>
          <w:bCs/>
        </w:rPr>
        <w:t>表</w:t>
      </w:r>
      <w:r w:rsidR="00E23479">
        <w:rPr>
          <w:rFonts w:ascii="微軟正黑體" w:eastAsia="微軟正黑體" w:hAnsi="微軟正黑體" w:hint="eastAsia"/>
          <w:b/>
          <w:bCs/>
        </w:rPr>
        <w:t>並回傳</w:t>
      </w:r>
      <w:r w:rsidR="003B120B">
        <w:rPr>
          <w:rFonts w:ascii="微軟正黑體" w:eastAsia="微軟正黑體" w:hAnsi="微軟正黑體" w:hint="eastAsia"/>
          <w:b/>
          <w:bCs/>
        </w:rPr>
        <w:t>：</w:t>
      </w:r>
    </w:p>
    <w:tbl>
      <w:tblPr>
        <w:tblpPr w:leftFromText="180" w:rightFromText="180" w:vertAnchor="text" w:horzAnchor="margin" w:tblpXSpec="center" w:tblpY="179"/>
        <w:tblW w:w="977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1E0" w:firstRow="1" w:lastRow="1" w:firstColumn="1" w:lastColumn="1" w:noHBand="0" w:noVBand="0"/>
      </w:tblPr>
      <w:tblGrid>
        <w:gridCol w:w="1819"/>
        <w:gridCol w:w="4702"/>
        <w:gridCol w:w="3250"/>
      </w:tblGrid>
      <w:tr w:rsidR="0034254C" w:rsidRPr="009D2A43" w14:paraId="4E8CCC46" w14:textId="77777777" w:rsidTr="00CC62BF">
        <w:tc>
          <w:tcPr>
            <w:tcW w:w="1819" w:type="dxa"/>
            <w:vMerge w:val="restart"/>
            <w:shd w:val="clear" w:color="auto" w:fill="auto"/>
            <w:vAlign w:val="center"/>
            <w:hideMark/>
          </w:tcPr>
          <w:p w14:paraId="45FF14BE" w14:textId="77777777" w:rsidR="0034254C" w:rsidRPr="009D2A43" w:rsidRDefault="0034254C" w:rsidP="00EC2FA8">
            <w:pPr>
              <w:spacing w:line="460" w:lineRule="exact"/>
              <w:jc w:val="center"/>
              <w:rPr>
                <w:rFonts w:ascii="微軟正黑體" w:eastAsia="微軟正黑體" w:hAnsi="微軟正黑體"/>
              </w:rPr>
            </w:pPr>
            <w:r w:rsidRPr="009D2A43">
              <w:rPr>
                <w:rFonts w:ascii="微軟正黑體" w:eastAsia="微軟正黑體" w:hAnsi="微軟正黑體" w:hint="eastAsia"/>
              </w:rPr>
              <w:t>刊登單位</w:t>
            </w:r>
          </w:p>
        </w:tc>
        <w:tc>
          <w:tcPr>
            <w:tcW w:w="7952" w:type="dxa"/>
            <w:gridSpan w:val="2"/>
            <w:shd w:val="clear" w:color="auto" w:fill="auto"/>
            <w:hideMark/>
          </w:tcPr>
          <w:p w14:paraId="65CB97D6" w14:textId="77777777" w:rsidR="0034254C" w:rsidRPr="009D2A43" w:rsidRDefault="0034254C" w:rsidP="00EC2FA8">
            <w:pPr>
              <w:spacing w:line="460" w:lineRule="exact"/>
              <w:rPr>
                <w:rFonts w:ascii="微軟正黑體" w:eastAsia="微軟正黑體" w:hAnsi="微軟正黑體"/>
              </w:rPr>
            </w:pPr>
            <w:r w:rsidRPr="009D2A43">
              <w:rPr>
                <w:rFonts w:ascii="微軟正黑體" w:eastAsia="微軟正黑體" w:hAnsi="微軟正黑體"/>
              </w:rPr>
              <w:t>(</w:t>
            </w:r>
            <w:r w:rsidRPr="009D2A43">
              <w:rPr>
                <w:rFonts w:ascii="微軟正黑體" w:eastAsia="微軟正黑體" w:hAnsi="微軟正黑體" w:hint="eastAsia"/>
              </w:rPr>
              <w:t>中文名稱</w:t>
            </w:r>
            <w:r w:rsidRPr="009D2A43">
              <w:rPr>
                <w:rFonts w:ascii="微軟正黑體" w:eastAsia="微軟正黑體" w:hAnsi="微軟正黑體"/>
              </w:rPr>
              <w:t>)</w:t>
            </w:r>
          </w:p>
        </w:tc>
      </w:tr>
      <w:tr w:rsidR="0034254C" w:rsidRPr="009D2A43" w14:paraId="7D8853EB" w14:textId="77777777" w:rsidTr="00CC62BF">
        <w:tc>
          <w:tcPr>
            <w:tcW w:w="1819" w:type="dxa"/>
            <w:vMerge/>
            <w:shd w:val="clear" w:color="auto" w:fill="auto"/>
            <w:vAlign w:val="center"/>
            <w:hideMark/>
          </w:tcPr>
          <w:p w14:paraId="0A8589FA" w14:textId="77777777" w:rsidR="0034254C" w:rsidRPr="009D2A43" w:rsidRDefault="0034254C" w:rsidP="00EC2FA8">
            <w:pPr>
              <w:widowControl/>
              <w:spacing w:line="460" w:lineRule="exact"/>
              <w:jc w:val="center"/>
              <w:rPr>
                <w:rFonts w:ascii="微軟正黑體" w:eastAsia="微軟正黑體" w:hAnsi="微軟正黑體"/>
              </w:rPr>
            </w:pPr>
          </w:p>
        </w:tc>
        <w:tc>
          <w:tcPr>
            <w:tcW w:w="7952" w:type="dxa"/>
            <w:gridSpan w:val="2"/>
            <w:shd w:val="clear" w:color="auto" w:fill="auto"/>
            <w:hideMark/>
          </w:tcPr>
          <w:p w14:paraId="400AE88E" w14:textId="77777777" w:rsidR="0034254C" w:rsidRPr="009D2A43" w:rsidRDefault="0034254C" w:rsidP="00EC2FA8">
            <w:pPr>
              <w:spacing w:line="460" w:lineRule="exact"/>
              <w:rPr>
                <w:rFonts w:ascii="微軟正黑體" w:eastAsia="微軟正黑體" w:hAnsi="微軟正黑體"/>
              </w:rPr>
            </w:pPr>
            <w:r w:rsidRPr="009D2A43">
              <w:rPr>
                <w:rFonts w:ascii="微軟正黑體" w:eastAsia="微軟正黑體" w:hAnsi="微軟正黑體"/>
              </w:rPr>
              <w:t>(</w:t>
            </w:r>
            <w:r w:rsidRPr="009D2A43">
              <w:rPr>
                <w:rFonts w:ascii="微軟正黑體" w:eastAsia="微軟正黑體" w:hAnsi="微軟正黑體" w:hint="eastAsia"/>
              </w:rPr>
              <w:t>英文名稱</w:t>
            </w:r>
            <w:r w:rsidRPr="009D2A43">
              <w:rPr>
                <w:rFonts w:ascii="微軟正黑體" w:eastAsia="微軟正黑體" w:hAnsi="微軟正黑體"/>
              </w:rPr>
              <w:t>)</w:t>
            </w:r>
          </w:p>
        </w:tc>
      </w:tr>
      <w:tr w:rsidR="0034254C" w:rsidRPr="009D2A43" w14:paraId="2A80687B" w14:textId="77777777" w:rsidTr="00CC62BF">
        <w:tc>
          <w:tcPr>
            <w:tcW w:w="1819" w:type="dxa"/>
            <w:vMerge/>
            <w:shd w:val="clear" w:color="auto" w:fill="auto"/>
            <w:vAlign w:val="center"/>
          </w:tcPr>
          <w:p w14:paraId="72085162" w14:textId="77777777" w:rsidR="0034254C" w:rsidRPr="009D2A43" w:rsidRDefault="0034254C" w:rsidP="00EC2FA8">
            <w:pPr>
              <w:widowControl/>
              <w:spacing w:line="460" w:lineRule="exact"/>
              <w:jc w:val="center"/>
              <w:rPr>
                <w:rFonts w:ascii="微軟正黑體" w:eastAsia="微軟正黑體" w:hAnsi="微軟正黑體"/>
              </w:rPr>
            </w:pPr>
          </w:p>
        </w:tc>
        <w:tc>
          <w:tcPr>
            <w:tcW w:w="7952" w:type="dxa"/>
            <w:gridSpan w:val="2"/>
            <w:shd w:val="clear" w:color="auto" w:fill="auto"/>
          </w:tcPr>
          <w:p w14:paraId="442715E9" w14:textId="77777777" w:rsidR="0034254C" w:rsidRPr="009D2A43" w:rsidRDefault="0034254C" w:rsidP="00EC2FA8">
            <w:pPr>
              <w:spacing w:line="460" w:lineRule="exact"/>
              <w:rPr>
                <w:rFonts w:ascii="微軟正黑體" w:eastAsia="微軟正黑體" w:hAnsi="微軟正黑體"/>
              </w:rPr>
            </w:pPr>
            <w:r w:rsidRPr="009D2A43">
              <w:rPr>
                <w:rFonts w:ascii="微軟正黑體" w:eastAsia="微軟正黑體" w:hAnsi="微軟正黑體" w:hint="eastAsia"/>
              </w:rPr>
              <w:t>(收據抬頭)</w:t>
            </w:r>
          </w:p>
        </w:tc>
      </w:tr>
      <w:tr w:rsidR="0034254C" w:rsidRPr="009D2A43" w14:paraId="129DB3B2" w14:textId="77777777" w:rsidTr="00CC62BF">
        <w:tc>
          <w:tcPr>
            <w:tcW w:w="1819" w:type="dxa"/>
            <w:vMerge w:val="restart"/>
            <w:shd w:val="clear" w:color="auto" w:fill="auto"/>
            <w:vAlign w:val="center"/>
            <w:hideMark/>
          </w:tcPr>
          <w:p w14:paraId="1B35128C" w14:textId="77777777" w:rsidR="0034254C" w:rsidRPr="009D2A43" w:rsidRDefault="0034254C" w:rsidP="00EC2FA8">
            <w:pPr>
              <w:spacing w:line="460" w:lineRule="exact"/>
              <w:jc w:val="center"/>
              <w:rPr>
                <w:rFonts w:ascii="微軟正黑體" w:eastAsia="微軟正黑體" w:hAnsi="微軟正黑體"/>
              </w:rPr>
            </w:pPr>
            <w:r w:rsidRPr="009D2A43">
              <w:rPr>
                <w:rFonts w:ascii="微軟正黑體" w:eastAsia="微軟正黑體" w:hAnsi="微軟正黑體" w:hint="eastAsia"/>
              </w:rPr>
              <w:t>承辦人資料</w:t>
            </w:r>
          </w:p>
        </w:tc>
        <w:tc>
          <w:tcPr>
            <w:tcW w:w="4702" w:type="dxa"/>
            <w:shd w:val="clear" w:color="auto" w:fill="auto"/>
            <w:hideMark/>
          </w:tcPr>
          <w:p w14:paraId="5E1552DC" w14:textId="77777777" w:rsidR="0034254C" w:rsidRPr="009D2A43" w:rsidRDefault="0034254C" w:rsidP="00EC2FA8">
            <w:pPr>
              <w:spacing w:line="460" w:lineRule="exact"/>
              <w:rPr>
                <w:rFonts w:ascii="微軟正黑體" w:eastAsia="微軟正黑體" w:hAnsi="微軟正黑體"/>
              </w:rPr>
            </w:pPr>
            <w:r w:rsidRPr="009D2A43">
              <w:rPr>
                <w:rFonts w:ascii="微軟正黑體" w:eastAsia="微軟正黑體" w:hAnsi="微軟正黑體" w:hint="eastAsia"/>
              </w:rPr>
              <w:t>姓名：</w:t>
            </w:r>
          </w:p>
        </w:tc>
        <w:tc>
          <w:tcPr>
            <w:tcW w:w="3250" w:type="dxa"/>
            <w:shd w:val="clear" w:color="auto" w:fill="auto"/>
            <w:hideMark/>
          </w:tcPr>
          <w:p w14:paraId="73189F21" w14:textId="77777777" w:rsidR="0034254C" w:rsidRPr="009D2A43" w:rsidRDefault="0034254C" w:rsidP="00EC2FA8">
            <w:pPr>
              <w:spacing w:line="460" w:lineRule="exact"/>
              <w:jc w:val="both"/>
              <w:rPr>
                <w:rFonts w:ascii="微軟正黑體" w:eastAsia="微軟正黑體" w:hAnsi="微軟正黑體"/>
              </w:rPr>
            </w:pPr>
            <w:r w:rsidRPr="009D2A43">
              <w:rPr>
                <w:rFonts w:ascii="微軟正黑體" w:eastAsia="微軟正黑體" w:hAnsi="微軟正黑體" w:hint="eastAsia"/>
              </w:rPr>
              <w:t>部門</w:t>
            </w:r>
            <w:r w:rsidRPr="009D2A43">
              <w:rPr>
                <w:rFonts w:ascii="微軟正黑體" w:eastAsia="微軟正黑體" w:hAnsi="微軟正黑體"/>
              </w:rPr>
              <w:t>/</w:t>
            </w:r>
            <w:r w:rsidRPr="009D2A43">
              <w:rPr>
                <w:rFonts w:ascii="微軟正黑體" w:eastAsia="微軟正黑體" w:hAnsi="微軟正黑體" w:hint="eastAsia"/>
              </w:rPr>
              <w:t>職稱：</w:t>
            </w:r>
          </w:p>
        </w:tc>
      </w:tr>
      <w:tr w:rsidR="0034254C" w:rsidRPr="009D2A43" w14:paraId="1C576F87" w14:textId="77777777" w:rsidTr="00CC62BF">
        <w:tc>
          <w:tcPr>
            <w:tcW w:w="1819" w:type="dxa"/>
            <w:vMerge/>
            <w:shd w:val="clear" w:color="auto" w:fill="auto"/>
            <w:vAlign w:val="center"/>
            <w:hideMark/>
          </w:tcPr>
          <w:p w14:paraId="47036D22" w14:textId="77777777" w:rsidR="0034254C" w:rsidRPr="009D2A43" w:rsidRDefault="0034254C" w:rsidP="00EC2FA8">
            <w:pPr>
              <w:widowControl/>
              <w:spacing w:line="460" w:lineRule="exact"/>
              <w:jc w:val="center"/>
              <w:rPr>
                <w:rFonts w:ascii="微軟正黑體" w:eastAsia="微軟正黑體" w:hAnsi="微軟正黑體"/>
              </w:rPr>
            </w:pPr>
          </w:p>
        </w:tc>
        <w:tc>
          <w:tcPr>
            <w:tcW w:w="4702" w:type="dxa"/>
            <w:shd w:val="clear" w:color="auto" w:fill="auto"/>
            <w:hideMark/>
          </w:tcPr>
          <w:p w14:paraId="697E9767" w14:textId="77777777" w:rsidR="0034254C" w:rsidRPr="009D2A43" w:rsidRDefault="0034254C" w:rsidP="00EC2FA8">
            <w:pPr>
              <w:spacing w:line="460" w:lineRule="exact"/>
              <w:rPr>
                <w:rFonts w:ascii="微軟正黑體" w:eastAsia="微軟正黑體" w:hAnsi="微軟正黑體"/>
              </w:rPr>
            </w:pPr>
            <w:r w:rsidRPr="009D2A43">
              <w:rPr>
                <w:rFonts w:ascii="微軟正黑體" w:eastAsia="微軟正黑體" w:hAnsi="微軟正黑體" w:hint="eastAsia"/>
              </w:rPr>
              <w:t>專線電話：</w:t>
            </w:r>
          </w:p>
        </w:tc>
        <w:tc>
          <w:tcPr>
            <w:tcW w:w="3250" w:type="dxa"/>
            <w:shd w:val="clear" w:color="auto" w:fill="auto"/>
            <w:hideMark/>
          </w:tcPr>
          <w:p w14:paraId="38833365" w14:textId="77777777" w:rsidR="0034254C" w:rsidRPr="009D2A43" w:rsidRDefault="0034254C" w:rsidP="00EC2FA8">
            <w:pPr>
              <w:spacing w:line="460" w:lineRule="exact"/>
              <w:jc w:val="both"/>
              <w:rPr>
                <w:rFonts w:ascii="微軟正黑體" w:eastAsia="微軟正黑體" w:hAnsi="微軟正黑體"/>
              </w:rPr>
            </w:pPr>
            <w:r w:rsidRPr="009D2A43">
              <w:rPr>
                <w:rFonts w:ascii="微軟正黑體" w:eastAsia="微軟正黑體" w:hAnsi="微軟正黑體" w:hint="eastAsia"/>
              </w:rPr>
              <w:t>傳真：</w:t>
            </w:r>
          </w:p>
        </w:tc>
      </w:tr>
      <w:tr w:rsidR="0034254C" w:rsidRPr="009D2A43" w14:paraId="04F1C949" w14:textId="77777777" w:rsidTr="00CC62BF">
        <w:tc>
          <w:tcPr>
            <w:tcW w:w="1819" w:type="dxa"/>
            <w:vMerge/>
            <w:shd w:val="clear" w:color="auto" w:fill="auto"/>
            <w:vAlign w:val="center"/>
            <w:hideMark/>
          </w:tcPr>
          <w:p w14:paraId="615E4C9B" w14:textId="77777777" w:rsidR="0034254C" w:rsidRPr="009D2A43" w:rsidRDefault="0034254C" w:rsidP="00EC2FA8">
            <w:pPr>
              <w:widowControl/>
              <w:spacing w:line="460" w:lineRule="exact"/>
              <w:jc w:val="center"/>
              <w:rPr>
                <w:rFonts w:ascii="微軟正黑體" w:eastAsia="微軟正黑體" w:hAnsi="微軟正黑體"/>
              </w:rPr>
            </w:pPr>
          </w:p>
        </w:tc>
        <w:tc>
          <w:tcPr>
            <w:tcW w:w="4702" w:type="dxa"/>
            <w:shd w:val="clear" w:color="auto" w:fill="auto"/>
            <w:hideMark/>
          </w:tcPr>
          <w:p w14:paraId="79ADC9D8" w14:textId="77777777" w:rsidR="0034254C" w:rsidRPr="009D2A43" w:rsidRDefault="0034254C" w:rsidP="00EC2FA8">
            <w:pPr>
              <w:spacing w:line="460" w:lineRule="exact"/>
              <w:rPr>
                <w:rFonts w:ascii="微軟正黑體" w:eastAsia="微軟正黑體" w:hAnsi="微軟正黑體"/>
              </w:rPr>
            </w:pPr>
            <w:r w:rsidRPr="009D2A43">
              <w:rPr>
                <w:rFonts w:ascii="微軟正黑體" w:eastAsia="微軟正黑體" w:hAnsi="微軟正黑體" w:hint="eastAsia"/>
              </w:rPr>
              <w:t>手機：</w:t>
            </w:r>
          </w:p>
        </w:tc>
        <w:tc>
          <w:tcPr>
            <w:tcW w:w="3250" w:type="dxa"/>
            <w:shd w:val="clear" w:color="auto" w:fill="auto"/>
            <w:hideMark/>
          </w:tcPr>
          <w:p w14:paraId="1B25671F" w14:textId="77777777" w:rsidR="0034254C" w:rsidRPr="009D2A43" w:rsidRDefault="0034254C" w:rsidP="00EC2FA8">
            <w:pPr>
              <w:spacing w:line="460" w:lineRule="exact"/>
              <w:jc w:val="both"/>
              <w:rPr>
                <w:rFonts w:ascii="微軟正黑體" w:eastAsia="微軟正黑體" w:hAnsi="微軟正黑體"/>
              </w:rPr>
            </w:pPr>
            <w:r w:rsidRPr="009D2A43">
              <w:rPr>
                <w:rFonts w:ascii="微軟正黑體" w:eastAsia="微軟正黑體" w:hAnsi="微軟正黑體"/>
              </w:rPr>
              <w:t>E-mail</w:t>
            </w:r>
            <w:r w:rsidRPr="009D2A43">
              <w:rPr>
                <w:rFonts w:ascii="微軟正黑體" w:eastAsia="微軟正黑體" w:hAnsi="微軟正黑體" w:hint="eastAsia"/>
              </w:rPr>
              <w:t>：</w:t>
            </w:r>
          </w:p>
        </w:tc>
      </w:tr>
      <w:tr w:rsidR="0034254C" w:rsidRPr="009D2A43" w14:paraId="74A7E54B" w14:textId="77777777" w:rsidTr="00CC62BF">
        <w:tc>
          <w:tcPr>
            <w:tcW w:w="1819" w:type="dxa"/>
            <w:vMerge/>
            <w:shd w:val="clear" w:color="auto" w:fill="auto"/>
            <w:vAlign w:val="center"/>
            <w:hideMark/>
          </w:tcPr>
          <w:p w14:paraId="4AC3B1C3" w14:textId="77777777" w:rsidR="0034254C" w:rsidRPr="009D2A43" w:rsidRDefault="0034254C" w:rsidP="00EC2FA8">
            <w:pPr>
              <w:widowControl/>
              <w:spacing w:line="460" w:lineRule="exact"/>
              <w:jc w:val="center"/>
              <w:rPr>
                <w:rFonts w:ascii="微軟正黑體" w:eastAsia="微軟正黑體" w:hAnsi="微軟正黑體"/>
              </w:rPr>
            </w:pPr>
          </w:p>
        </w:tc>
        <w:tc>
          <w:tcPr>
            <w:tcW w:w="7952" w:type="dxa"/>
            <w:gridSpan w:val="2"/>
            <w:shd w:val="clear" w:color="auto" w:fill="auto"/>
            <w:hideMark/>
          </w:tcPr>
          <w:p w14:paraId="5087612D" w14:textId="77777777" w:rsidR="0034254C" w:rsidRPr="009D2A43" w:rsidRDefault="0034254C" w:rsidP="00EC2FA8">
            <w:pPr>
              <w:spacing w:line="460" w:lineRule="exact"/>
              <w:jc w:val="both"/>
              <w:rPr>
                <w:rFonts w:ascii="微軟正黑體" w:eastAsia="微軟正黑體" w:hAnsi="微軟正黑體"/>
              </w:rPr>
            </w:pPr>
            <w:r w:rsidRPr="009D2A43">
              <w:rPr>
                <w:rFonts w:ascii="微軟正黑體" w:eastAsia="微軟正黑體" w:hAnsi="微軟正黑體" w:hint="eastAsia"/>
              </w:rPr>
              <w:t>地址：</w:t>
            </w:r>
            <w:r w:rsidRPr="009D2A43">
              <w:rPr>
                <w:rFonts w:ascii="新細明體" w:hAnsi="新細明體" w:hint="eastAsia"/>
              </w:rPr>
              <w:t>□□□</w:t>
            </w:r>
          </w:p>
        </w:tc>
      </w:tr>
      <w:tr w:rsidR="0034254C" w:rsidRPr="009D2A43" w14:paraId="71F24E20" w14:textId="77777777" w:rsidTr="00CC62BF">
        <w:trPr>
          <w:trHeight w:val="1077"/>
        </w:trPr>
        <w:tc>
          <w:tcPr>
            <w:tcW w:w="9771" w:type="dxa"/>
            <w:gridSpan w:val="3"/>
            <w:shd w:val="clear" w:color="auto" w:fill="auto"/>
            <w:vAlign w:val="center"/>
          </w:tcPr>
          <w:p w14:paraId="6814684D" w14:textId="77777777" w:rsidR="0034254C" w:rsidRPr="009D2A43" w:rsidRDefault="0034254C" w:rsidP="0034254C">
            <w:pPr>
              <w:adjustRightInd w:val="0"/>
              <w:snapToGrid w:val="0"/>
              <w:spacing w:line="460" w:lineRule="exact"/>
              <w:rPr>
                <w:rFonts w:ascii="微軟正黑體" w:eastAsia="微軟正黑體" w:hAnsi="微軟正黑體"/>
              </w:rPr>
            </w:pPr>
            <w:r w:rsidRPr="009D2A43">
              <w:rPr>
                <w:rFonts w:ascii="微軟正黑體" w:eastAsia="微軟正黑體" w:hAnsi="微軟正黑體" w:hint="eastAsia"/>
              </w:rPr>
              <w:t xml:space="preserve">本單位 </w:t>
            </w:r>
            <w:r w:rsidRPr="009D2A43">
              <w:rPr>
                <w:rFonts w:ascii="新細明體" w:hAnsi="新細明體" w:hint="eastAsia"/>
              </w:rPr>
              <w:t>□</w:t>
            </w:r>
            <w:r w:rsidRPr="009D2A43">
              <w:rPr>
                <w:rFonts w:ascii="微軟正黑體" w:eastAsia="微軟正黑體" w:hAnsi="微軟正黑體" w:hint="eastAsia"/>
              </w:rPr>
              <w:t>同意</w:t>
            </w:r>
            <w:r w:rsidRPr="009D2A43">
              <w:rPr>
                <w:rFonts w:ascii="新細明體" w:hAnsi="新細明體" w:hint="eastAsia"/>
              </w:rPr>
              <w:t xml:space="preserve"> □</w:t>
            </w:r>
            <w:r w:rsidRPr="009D2A43">
              <w:rPr>
                <w:rFonts w:ascii="微軟正黑體" w:eastAsia="微軟正黑體" w:hAnsi="微軟正黑體" w:hint="eastAsia"/>
              </w:rPr>
              <w:t>不同意 於台灣觀光協會官網及官方旅遊局網站置放本單位所刊登之各語言版本手冊頁面電子檔供國外旅客下載使用(包含下載之後本單位Coupon亦可使用)(若未勾選則視為不同意)</w:t>
            </w:r>
          </w:p>
        </w:tc>
      </w:tr>
    </w:tbl>
    <w:p w14:paraId="77AC2100" w14:textId="46065793" w:rsidR="003A14A3" w:rsidRDefault="003A14A3">
      <w:r w:rsidRPr="003A14A3">
        <w:rPr>
          <w:rFonts w:ascii="微軟正黑體" w:eastAsia="微軟正黑體" w:hAnsi="微軟正黑體" w:hint="eastAsia"/>
          <w:b/>
          <w:bCs/>
        </w:rPr>
        <w:t>刊</w:t>
      </w:r>
      <w:r>
        <w:rPr>
          <w:rFonts w:ascii="微軟正黑體" w:eastAsia="微軟正黑體" w:hAnsi="微軟正黑體" w:hint="eastAsia"/>
          <w:b/>
          <w:bCs/>
        </w:rPr>
        <w:t>登</w:t>
      </w:r>
      <w:r w:rsidRPr="003A14A3">
        <w:rPr>
          <w:rFonts w:ascii="微軟正黑體" w:eastAsia="微軟正黑體" w:hAnsi="微軟正黑體" w:hint="eastAsia"/>
          <w:b/>
          <w:bCs/>
        </w:rPr>
        <w:t>版位請於下表</w:t>
      </w:r>
      <w:r w:rsidR="003B120B" w:rsidRPr="007F5C61">
        <w:rPr>
          <w:rFonts w:ascii="標楷體" w:eastAsia="標楷體" w:hAnsi="標楷體"/>
        </w:rPr>
        <w:t>□</w:t>
      </w:r>
      <w:r w:rsidRPr="00B217FA">
        <w:rPr>
          <w:rFonts w:ascii="微軟正黑體" w:eastAsia="微軟正黑體" w:hAnsi="微軟正黑體" w:hint="eastAsia"/>
          <w:b/>
          <w:bCs/>
        </w:rPr>
        <w:t>內勾選</w:t>
      </w:r>
      <w:r>
        <w:rPr>
          <w:rFonts w:ascii="微軟正黑體" w:eastAsia="微軟正黑體" w:hAnsi="微軟正黑體" w:hint="eastAsia"/>
          <w:b/>
          <w:bCs/>
        </w:rPr>
        <w:t>：</w:t>
      </w:r>
    </w:p>
    <w:tbl>
      <w:tblPr>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28" w:type="dxa"/>
          <w:right w:w="28" w:type="dxa"/>
        </w:tblCellMar>
        <w:tblLook w:val="04A0" w:firstRow="1" w:lastRow="0" w:firstColumn="1" w:lastColumn="0" w:noHBand="0" w:noVBand="1"/>
      </w:tblPr>
      <w:tblGrid>
        <w:gridCol w:w="1264"/>
        <w:gridCol w:w="1208"/>
        <w:gridCol w:w="1210"/>
        <w:gridCol w:w="1210"/>
        <w:gridCol w:w="1208"/>
        <w:gridCol w:w="1210"/>
        <w:gridCol w:w="1210"/>
        <w:gridCol w:w="1206"/>
      </w:tblGrid>
      <w:tr w:rsidR="003A14A3" w:rsidRPr="00DE31E4" w14:paraId="546EF261" w14:textId="77777777" w:rsidTr="003A14A3">
        <w:trPr>
          <w:trHeight w:val="349"/>
        </w:trPr>
        <w:tc>
          <w:tcPr>
            <w:tcW w:w="650" w:type="pct"/>
            <w:shd w:val="clear" w:color="auto" w:fill="7F7F7F" w:themeFill="text1" w:themeFillTint="80"/>
            <w:vAlign w:val="center"/>
            <w:hideMark/>
          </w:tcPr>
          <w:p w14:paraId="217AF51D" w14:textId="77777777" w:rsidR="003A14A3" w:rsidRPr="00DE31E4" w:rsidRDefault="003A14A3" w:rsidP="00EC2FA8">
            <w:pPr>
              <w:widowControl/>
              <w:spacing w:line="360" w:lineRule="exact"/>
              <w:jc w:val="center"/>
              <w:rPr>
                <w:rFonts w:ascii="微軟正黑體" w:eastAsia="微軟正黑體" w:hAnsi="微軟正黑體" w:cs="新細明體"/>
                <w:color w:val="FFFFFF"/>
                <w:kern w:val="0"/>
                <w:sz w:val="22"/>
                <w:szCs w:val="22"/>
              </w:rPr>
            </w:pPr>
            <w:r w:rsidRPr="00DE31E4">
              <w:rPr>
                <w:rFonts w:ascii="微軟正黑體" w:eastAsia="微軟正黑體" w:hAnsi="微軟正黑體" w:cs="新細明體" w:hint="eastAsia"/>
                <w:color w:val="FFFFFF"/>
                <w:kern w:val="0"/>
                <w:sz w:val="22"/>
                <w:szCs w:val="22"/>
              </w:rPr>
              <w:t>類別</w:t>
            </w:r>
          </w:p>
        </w:tc>
        <w:tc>
          <w:tcPr>
            <w:tcW w:w="4350" w:type="pct"/>
            <w:gridSpan w:val="7"/>
            <w:shd w:val="clear" w:color="auto" w:fill="7F7F7F" w:themeFill="text1" w:themeFillTint="80"/>
            <w:vAlign w:val="center"/>
            <w:hideMark/>
          </w:tcPr>
          <w:p w14:paraId="051A139C" w14:textId="77777777" w:rsidR="003A14A3" w:rsidRPr="00DE31E4" w:rsidRDefault="003A14A3" w:rsidP="00EC2FA8">
            <w:pPr>
              <w:widowControl/>
              <w:spacing w:line="360" w:lineRule="exact"/>
              <w:jc w:val="center"/>
              <w:rPr>
                <w:rFonts w:ascii="微軟正黑體" w:eastAsia="微軟正黑體" w:hAnsi="微軟正黑體" w:cs="新細明體"/>
                <w:color w:val="FFFFFF"/>
                <w:kern w:val="0"/>
                <w:sz w:val="22"/>
                <w:szCs w:val="22"/>
              </w:rPr>
            </w:pPr>
            <w:r w:rsidRPr="00DE31E4">
              <w:rPr>
                <w:rFonts w:ascii="微軟正黑體" w:eastAsia="微軟正黑體" w:hAnsi="微軟正黑體" w:cs="Arial"/>
                <w:color w:val="FFFFFF"/>
                <w:kern w:val="0"/>
                <w:sz w:val="22"/>
                <w:szCs w:val="22"/>
              </w:rPr>
              <w:t>版位</w:t>
            </w:r>
          </w:p>
        </w:tc>
      </w:tr>
      <w:tr w:rsidR="003A14A3" w:rsidRPr="00DE31E4" w14:paraId="3639348D" w14:textId="77777777" w:rsidTr="00C64BC5">
        <w:trPr>
          <w:trHeight w:val="622"/>
        </w:trPr>
        <w:tc>
          <w:tcPr>
            <w:tcW w:w="650" w:type="pct"/>
            <w:shd w:val="clear" w:color="auto" w:fill="auto"/>
            <w:vAlign w:val="center"/>
            <w:hideMark/>
          </w:tcPr>
          <w:p w14:paraId="3F55619C" w14:textId="77777777" w:rsidR="003A14A3" w:rsidRDefault="003A14A3" w:rsidP="00EC2FA8">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內頁</w:t>
            </w:r>
          </w:p>
          <w:p w14:paraId="498E6680" w14:textId="77777777" w:rsidR="00C64BC5" w:rsidRPr="00DE31E4" w:rsidRDefault="00C64BC5" w:rsidP="00EC2FA8">
            <w:pPr>
              <w:widowControl/>
              <w:spacing w:line="360" w:lineRule="exact"/>
              <w:jc w:val="center"/>
              <w:rPr>
                <w:rFonts w:ascii="微軟正黑體" w:eastAsia="微軟正黑體" w:hAnsi="微軟正黑體" w:cs="新細明體"/>
                <w:color w:val="000000"/>
                <w:kern w:val="0"/>
                <w:sz w:val="22"/>
                <w:szCs w:val="22"/>
              </w:rPr>
            </w:pPr>
            <w:r>
              <w:rPr>
                <w:rFonts w:ascii="微軟正黑體" w:eastAsia="微軟正黑體" w:hAnsi="微軟正黑體" w:cs="新細明體" w:hint="eastAsia"/>
                <w:color w:val="000000"/>
                <w:kern w:val="0"/>
                <w:sz w:val="22"/>
                <w:szCs w:val="22"/>
              </w:rPr>
              <w:t>廣編稿</w:t>
            </w:r>
          </w:p>
        </w:tc>
        <w:tc>
          <w:tcPr>
            <w:tcW w:w="4350" w:type="pct"/>
            <w:gridSpan w:val="7"/>
            <w:shd w:val="clear" w:color="auto" w:fill="auto"/>
            <w:vAlign w:val="center"/>
            <w:hideMark/>
          </w:tcPr>
          <w:p w14:paraId="76FF2B9E" w14:textId="77777777" w:rsidR="003A14A3" w:rsidRPr="009C251B" w:rsidRDefault="00C64BC5" w:rsidP="00C64BC5">
            <w:pPr>
              <w:widowControl/>
              <w:spacing w:line="360" w:lineRule="exact"/>
              <w:jc w:val="both"/>
              <w:rPr>
                <w:rFonts w:ascii="微軟正黑體" w:eastAsia="微軟正黑體" w:hAnsi="微軟正黑體"/>
              </w:rPr>
            </w:pPr>
            <w:r w:rsidRPr="007F5C61">
              <w:rPr>
                <w:rFonts w:ascii="標楷體" w:eastAsia="標楷體" w:hAnsi="標楷體"/>
              </w:rPr>
              <w:t>□</w:t>
            </w:r>
            <w:r w:rsidR="003A14A3" w:rsidRPr="00DE31E4">
              <w:rPr>
                <w:rFonts w:ascii="微軟正黑體" w:eastAsia="微軟正黑體" w:hAnsi="微軟正黑體" w:cs="新細明體" w:hint="eastAsia"/>
                <w:color w:val="000000"/>
                <w:kern w:val="0"/>
                <w:sz w:val="22"/>
                <w:szCs w:val="22"/>
              </w:rPr>
              <w:t>全7語版介紹內頁</w:t>
            </w:r>
            <w:r>
              <w:rPr>
                <w:rFonts w:ascii="微軟正黑體" w:eastAsia="微軟正黑體" w:hAnsi="微軟正黑體" w:cs="新細明體" w:hint="eastAsia"/>
                <w:color w:val="000000"/>
                <w:kern w:val="0"/>
                <w:sz w:val="22"/>
                <w:szCs w:val="22"/>
              </w:rPr>
              <w:t xml:space="preserve">　</w:t>
            </w:r>
            <w:r w:rsidR="003A14A3" w:rsidRPr="00DE31E4">
              <w:rPr>
                <w:rFonts w:ascii="微軟正黑體" w:eastAsia="微軟正黑體" w:hAnsi="微軟正黑體" w:cs="新細明體" w:hint="eastAsia"/>
                <w:color w:val="000000"/>
                <w:kern w:val="0"/>
                <w:sz w:val="22"/>
                <w:szCs w:val="22"/>
              </w:rPr>
              <w:t>(中</w:t>
            </w:r>
            <w:r w:rsidR="003A14A3">
              <w:rPr>
                <w:rFonts w:ascii="微軟正黑體" w:eastAsia="微軟正黑體" w:hAnsi="微軟正黑體" w:cs="新細明體" w:hint="eastAsia"/>
                <w:color w:val="000000"/>
                <w:kern w:val="0"/>
                <w:sz w:val="22"/>
                <w:szCs w:val="22"/>
              </w:rPr>
              <w:t>/</w:t>
            </w:r>
            <w:r w:rsidR="003A14A3" w:rsidRPr="00DE31E4">
              <w:rPr>
                <w:rFonts w:ascii="微軟正黑體" w:eastAsia="微軟正黑體" w:hAnsi="微軟正黑體" w:cs="新細明體" w:hint="eastAsia"/>
                <w:color w:val="000000"/>
                <w:kern w:val="0"/>
                <w:sz w:val="22"/>
                <w:szCs w:val="22"/>
              </w:rPr>
              <w:t>英</w:t>
            </w:r>
            <w:r w:rsidR="003A14A3">
              <w:rPr>
                <w:rFonts w:ascii="微軟正黑體" w:eastAsia="微軟正黑體" w:hAnsi="微軟正黑體" w:cs="新細明體" w:hint="eastAsia"/>
                <w:color w:val="000000"/>
                <w:kern w:val="0"/>
                <w:sz w:val="22"/>
                <w:szCs w:val="22"/>
              </w:rPr>
              <w:t>/</w:t>
            </w:r>
            <w:r w:rsidR="003A14A3" w:rsidRPr="00DE31E4">
              <w:rPr>
                <w:rFonts w:ascii="微軟正黑體" w:eastAsia="微軟正黑體" w:hAnsi="微軟正黑體" w:cs="新細明體" w:hint="eastAsia"/>
                <w:color w:val="000000"/>
                <w:kern w:val="0"/>
                <w:sz w:val="22"/>
                <w:szCs w:val="22"/>
              </w:rPr>
              <w:t>日</w:t>
            </w:r>
            <w:r w:rsidR="003A14A3">
              <w:rPr>
                <w:rFonts w:ascii="微軟正黑體" w:eastAsia="微軟正黑體" w:hAnsi="微軟正黑體" w:cs="新細明體" w:hint="eastAsia"/>
                <w:color w:val="000000"/>
                <w:kern w:val="0"/>
                <w:sz w:val="22"/>
                <w:szCs w:val="22"/>
              </w:rPr>
              <w:t>/</w:t>
            </w:r>
            <w:r w:rsidR="003A14A3" w:rsidRPr="00DE31E4">
              <w:rPr>
                <w:rFonts w:ascii="微軟正黑體" w:eastAsia="微軟正黑體" w:hAnsi="微軟正黑體" w:cs="新細明體" w:hint="eastAsia"/>
                <w:color w:val="000000"/>
                <w:kern w:val="0"/>
                <w:sz w:val="22"/>
                <w:szCs w:val="22"/>
              </w:rPr>
              <w:t>韓</w:t>
            </w:r>
            <w:r w:rsidR="003A14A3">
              <w:rPr>
                <w:rFonts w:ascii="微軟正黑體" w:eastAsia="微軟正黑體" w:hAnsi="微軟正黑體" w:cs="新細明體" w:hint="eastAsia"/>
                <w:color w:val="000000"/>
                <w:kern w:val="0"/>
                <w:sz w:val="22"/>
                <w:szCs w:val="22"/>
              </w:rPr>
              <w:t>/</w:t>
            </w:r>
            <w:r w:rsidR="003A14A3" w:rsidRPr="00DE31E4">
              <w:rPr>
                <w:rFonts w:ascii="微軟正黑體" w:eastAsia="微軟正黑體" w:hAnsi="微軟正黑體" w:cs="新細明體" w:hint="eastAsia"/>
                <w:color w:val="000000"/>
                <w:kern w:val="0"/>
                <w:sz w:val="22"/>
                <w:szCs w:val="22"/>
              </w:rPr>
              <w:t>印</w:t>
            </w:r>
            <w:r w:rsidR="003A14A3">
              <w:rPr>
                <w:rFonts w:ascii="微軟正黑體" w:eastAsia="微軟正黑體" w:hAnsi="微軟正黑體" w:cs="新細明體" w:hint="eastAsia"/>
                <w:color w:val="000000"/>
                <w:kern w:val="0"/>
                <w:sz w:val="22"/>
                <w:szCs w:val="22"/>
              </w:rPr>
              <w:t>/</w:t>
            </w:r>
            <w:r w:rsidR="003A14A3" w:rsidRPr="00DE31E4">
              <w:rPr>
                <w:rFonts w:ascii="微軟正黑體" w:eastAsia="微軟正黑體" w:hAnsi="微軟正黑體" w:cs="新細明體" w:hint="eastAsia"/>
                <w:color w:val="000000"/>
                <w:kern w:val="0"/>
                <w:sz w:val="22"/>
                <w:szCs w:val="22"/>
              </w:rPr>
              <w:t>泰</w:t>
            </w:r>
            <w:r w:rsidR="003A14A3">
              <w:rPr>
                <w:rFonts w:ascii="微軟正黑體" w:eastAsia="微軟正黑體" w:hAnsi="微軟正黑體" w:cs="新細明體" w:hint="eastAsia"/>
                <w:color w:val="000000"/>
                <w:kern w:val="0"/>
                <w:sz w:val="22"/>
                <w:szCs w:val="22"/>
              </w:rPr>
              <w:t>/</w:t>
            </w:r>
            <w:r w:rsidR="003A14A3" w:rsidRPr="00DE31E4">
              <w:rPr>
                <w:rFonts w:ascii="微軟正黑體" w:eastAsia="微軟正黑體" w:hAnsi="微軟正黑體" w:cs="新細明體" w:hint="eastAsia"/>
                <w:color w:val="000000"/>
                <w:kern w:val="0"/>
                <w:sz w:val="22"/>
                <w:szCs w:val="22"/>
              </w:rPr>
              <w:t xml:space="preserve">越語) </w:t>
            </w:r>
          </w:p>
        </w:tc>
      </w:tr>
      <w:tr w:rsidR="00C64BC5" w:rsidRPr="00DE31E4" w14:paraId="7A186161" w14:textId="77777777" w:rsidTr="00C64BC5">
        <w:trPr>
          <w:trHeight w:val="318"/>
        </w:trPr>
        <w:tc>
          <w:tcPr>
            <w:tcW w:w="650" w:type="pct"/>
            <w:vMerge w:val="restart"/>
            <w:shd w:val="clear" w:color="auto" w:fill="auto"/>
            <w:vAlign w:val="center"/>
            <w:hideMark/>
          </w:tcPr>
          <w:p w14:paraId="4BA1CB48" w14:textId="77777777" w:rsidR="00C64BC5" w:rsidRDefault="00C64BC5" w:rsidP="003A14A3">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封面封底</w:t>
            </w:r>
          </w:p>
          <w:p w14:paraId="19005CA1" w14:textId="77777777" w:rsidR="00C64BC5" w:rsidRPr="00DE31E4" w:rsidRDefault="00C64BC5" w:rsidP="003A14A3">
            <w:pPr>
              <w:widowControl/>
              <w:spacing w:line="360" w:lineRule="exact"/>
              <w:jc w:val="center"/>
              <w:rPr>
                <w:rFonts w:ascii="微軟正黑體" w:eastAsia="微軟正黑體" w:hAnsi="微軟正黑體" w:cs="新細明體"/>
                <w:color w:val="000000"/>
                <w:kern w:val="0"/>
                <w:sz w:val="22"/>
                <w:szCs w:val="22"/>
              </w:rPr>
            </w:pPr>
            <w:r>
              <w:rPr>
                <w:rFonts w:ascii="微軟正黑體" w:eastAsia="微軟正黑體" w:hAnsi="微軟正黑體" w:cs="新細明體" w:hint="eastAsia"/>
                <w:color w:val="000000"/>
                <w:kern w:val="0"/>
                <w:sz w:val="22"/>
                <w:szCs w:val="22"/>
              </w:rPr>
              <w:t>自來稿</w:t>
            </w:r>
          </w:p>
        </w:tc>
        <w:tc>
          <w:tcPr>
            <w:tcW w:w="4350" w:type="pct"/>
            <w:gridSpan w:val="7"/>
            <w:shd w:val="clear" w:color="auto" w:fill="7F7F7F" w:themeFill="text1" w:themeFillTint="80"/>
            <w:vAlign w:val="center"/>
            <w:hideMark/>
          </w:tcPr>
          <w:p w14:paraId="3DEE4D4D" w14:textId="77777777" w:rsidR="00C64BC5" w:rsidRPr="00C64BC5" w:rsidRDefault="00C64BC5" w:rsidP="003A14A3">
            <w:pPr>
              <w:spacing w:line="400" w:lineRule="exact"/>
              <w:rPr>
                <w:rFonts w:ascii="微軟正黑體" w:eastAsia="微軟正黑體" w:hAnsi="微軟正黑體"/>
                <w:b/>
                <w:bCs/>
                <w:color w:val="FFFFFF" w:themeColor="background1"/>
              </w:rPr>
            </w:pPr>
            <w:r w:rsidRPr="00DE31E4">
              <w:rPr>
                <w:rFonts w:ascii="微軟正黑體" w:eastAsia="微軟正黑體" w:hAnsi="微軟正黑體" w:cs="新細明體" w:hint="eastAsia"/>
                <w:b/>
                <w:bCs/>
                <w:color w:val="FFFFFF" w:themeColor="background1"/>
                <w:kern w:val="0"/>
                <w:sz w:val="22"/>
                <w:szCs w:val="22"/>
              </w:rPr>
              <w:t>封面裡全頁廣告自來稿</w:t>
            </w:r>
          </w:p>
        </w:tc>
      </w:tr>
      <w:tr w:rsidR="00C64BC5" w:rsidRPr="00DE31E4" w14:paraId="70C4F60D" w14:textId="77777777" w:rsidTr="003A14A3">
        <w:trPr>
          <w:trHeight w:val="318"/>
        </w:trPr>
        <w:tc>
          <w:tcPr>
            <w:tcW w:w="650" w:type="pct"/>
            <w:vMerge/>
            <w:shd w:val="clear" w:color="auto" w:fill="auto"/>
            <w:vAlign w:val="center"/>
          </w:tcPr>
          <w:p w14:paraId="145CC159" w14:textId="77777777" w:rsidR="00C64BC5" w:rsidRPr="00DE31E4" w:rsidRDefault="00C64BC5" w:rsidP="003A14A3">
            <w:pPr>
              <w:widowControl/>
              <w:spacing w:line="360" w:lineRule="exact"/>
              <w:jc w:val="center"/>
              <w:rPr>
                <w:rFonts w:ascii="微軟正黑體" w:eastAsia="微軟正黑體" w:hAnsi="微軟正黑體" w:cs="新細明體"/>
                <w:color w:val="000000"/>
                <w:kern w:val="0"/>
                <w:sz w:val="22"/>
                <w:szCs w:val="22"/>
              </w:rPr>
            </w:pPr>
          </w:p>
        </w:tc>
        <w:tc>
          <w:tcPr>
            <w:tcW w:w="621" w:type="pct"/>
            <w:shd w:val="clear" w:color="auto" w:fill="auto"/>
          </w:tcPr>
          <w:p w14:paraId="45723797"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中文</w:t>
            </w:r>
          </w:p>
        </w:tc>
        <w:tc>
          <w:tcPr>
            <w:tcW w:w="622" w:type="pct"/>
          </w:tcPr>
          <w:p w14:paraId="49CB87E7"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英文</w:t>
            </w:r>
          </w:p>
        </w:tc>
        <w:tc>
          <w:tcPr>
            <w:tcW w:w="622" w:type="pct"/>
          </w:tcPr>
          <w:p w14:paraId="20297FE9"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日文</w:t>
            </w:r>
          </w:p>
        </w:tc>
        <w:tc>
          <w:tcPr>
            <w:tcW w:w="621" w:type="pct"/>
          </w:tcPr>
          <w:p w14:paraId="731CE30F"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韓文</w:t>
            </w:r>
          </w:p>
        </w:tc>
        <w:tc>
          <w:tcPr>
            <w:tcW w:w="622" w:type="pct"/>
          </w:tcPr>
          <w:p w14:paraId="363FB95A"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印尼文</w:t>
            </w:r>
          </w:p>
        </w:tc>
        <w:tc>
          <w:tcPr>
            <w:tcW w:w="622" w:type="pct"/>
          </w:tcPr>
          <w:p w14:paraId="45B671C2"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泰文</w:t>
            </w:r>
          </w:p>
        </w:tc>
        <w:tc>
          <w:tcPr>
            <w:tcW w:w="620" w:type="pct"/>
          </w:tcPr>
          <w:p w14:paraId="033704EF"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越南文</w:t>
            </w:r>
          </w:p>
        </w:tc>
      </w:tr>
      <w:tr w:rsidR="00C64BC5" w:rsidRPr="00DE31E4" w14:paraId="4FFD2F30" w14:textId="77777777" w:rsidTr="00C64BC5">
        <w:trPr>
          <w:trHeight w:val="318"/>
        </w:trPr>
        <w:tc>
          <w:tcPr>
            <w:tcW w:w="650" w:type="pct"/>
            <w:vMerge/>
            <w:vAlign w:val="center"/>
            <w:hideMark/>
          </w:tcPr>
          <w:p w14:paraId="4F203787" w14:textId="77777777" w:rsidR="00C64BC5" w:rsidRPr="00DE31E4" w:rsidRDefault="00C64BC5" w:rsidP="003A14A3">
            <w:pPr>
              <w:widowControl/>
              <w:spacing w:line="360" w:lineRule="exact"/>
              <w:rPr>
                <w:rFonts w:ascii="微軟正黑體" w:eastAsia="微軟正黑體" w:hAnsi="微軟正黑體" w:cs="新細明體"/>
                <w:color w:val="000000"/>
                <w:kern w:val="0"/>
                <w:sz w:val="22"/>
                <w:szCs w:val="22"/>
              </w:rPr>
            </w:pPr>
          </w:p>
        </w:tc>
        <w:tc>
          <w:tcPr>
            <w:tcW w:w="4350" w:type="pct"/>
            <w:gridSpan w:val="7"/>
            <w:shd w:val="clear" w:color="auto" w:fill="7F7F7F" w:themeFill="text1" w:themeFillTint="80"/>
            <w:vAlign w:val="center"/>
            <w:hideMark/>
          </w:tcPr>
          <w:p w14:paraId="21FF08B1" w14:textId="77777777" w:rsidR="00C64BC5" w:rsidRPr="009C251B" w:rsidRDefault="00C64BC5" w:rsidP="003A14A3">
            <w:pPr>
              <w:spacing w:line="400" w:lineRule="exact"/>
              <w:rPr>
                <w:rFonts w:ascii="微軟正黑體" w:eastAsia="微軟正黑體" w:hAnsi="微軟正黑體"/>
              </w:rPr>
            </w:pPr>
            <w:r w:rsidRPr="00DE31E4">
              <w:rPr>
                <w:rFonts w:ascii="微軟正黑體" w:eastAsia="微軟正黑體" w:hAnsi="微軟正黑體" w:cs="新細明體" w:hint="eastAsia"/>
                <w:color w:val="FFFFFF" w:themeColor="background1"/>
                <w:kern w:val="0"/>
                <w:sz w:val="22"/>
                <w:szCs w:val="22"/>
              </w:rPr>
              <w:t>封底裡全頁廣告自來稿</w:t>
            </w:r>
          </w:p>
        </w:tc>
      </w:tr>
      <w:tr w:rsidR="00C64BC5" w:rsidRPr="00DE31E4" w14:paraId="3342F3F1" w14:textId="77777777" w:rsidTr="003A14A3">
        <w:trPr>
          <w:trHeight w:val="318"/>
        </w:trPr>
        <w:tc>
          <w:tcPr>
            <w:tcW w:w="650" w:type="pct"/>
            <w:vMerge/>
            <w:vAlign w:val="center"/>
          </w:tcPr>
          <w:p w14:paraId="3F0829D1" w14:textId="77777777" w:rsidR="00C64BC5" w:rsidRPr="00DE31E4" w:rsidRDefault="00C64BC5" w:rsidP="003A14A3">
            <w:pPr>
              <w:widowControl/>
              <w:spacing w:line="360" w:lineRule="exact"/>
              <w:rPr>
                <w:rFonts w:ascii="微軟正黑體" w:eastAsia="微軟正黑體" w:hAnsi="微軟正黑體" w:cs="新細明體"/>
                <w:color w:val="000000"/>
                <w:kern w:val="0"/>
                <w:sz w:val="22"/>
                <w:szCs w:val="22"/>
              </w:rPr>
            </w:pPr>
          </w:p>
        </w:tc>
        <w:tc>
          <w:tcPr>
            <w:tcW w:w="621" w:type="pct"/>
            <w:shd w:val="clear" w:color="auto" w:fill="auto"/>
          </w:tcPr>
          <w:p w14:paraId="3739078D"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中文</w:t>
            </w:r>
          </w:p>
        </w:tc>
        <w:tc>
          <w:tcPr>
            <w:tcW w:w="622" w:type="pct"/>
          </w:tcPr>
          <w:p w14:paraId="21E370C9"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英文</w:t>
            </w:r>
          </w:p>
        </w:tc>
        <w:tc>
          <w:tcPr>
            <w:tcW w:w="622" w:type="pct"/>
          </w:tcPr>
          <w:p w14:paraId="2D6A8A37"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日文</w:t>
            </w:r>
          </w:p>
        </w:tc>
        <w:tc>
          <w:tcPr>
            <w:tcW w:w="621" w:type="pct"/>
          </w:tcPr>
          <w:p w14:paraId="6B45267C"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韓文</w:t>
            </w:r>
          </w:p>
        </w:tc>
        <w:tc>
          <w:tcPr>
            <w:tcW w:w="622" w:type="pct"/>
          </w:tcPr>
          <w:p w14:paraId="56E26053"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印尼文</w:t>
            </w:r>
          </w:p>
        </w:tc>
        <w:tc>
          <w:tcPr>
            <w:tcW w:w="622" w:type="pct"/>
          </w:tcPr>
          <w:p w14:paraId="459644F7"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泰文</w:t>
            </w:r>
          </w:p>
        </w:tc>
        <w:tc>
          <w:tcPr>
            <w:tcW w:w="620" w:type="pct"/>
          </w:tcPr>
          <w:p w14:paraId="30E09864"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越南文</w:t>
            </w:r>
          </w:p>
        </w:tc>
      </w:tr>
      <w:tr w:rsidR="00C64BC5" w:rsidRPr="00DE31E4" w14:paraId="68A97378" w14:textId="77777777" w:rsidTr="00C64BC5">
        <w:trPr>
          <w:trHeight w:val="318"/>
        </w:trPr>
        <w:tc>
          <w:tcPr>
            <w:tcW w:w="650" w:type="pct"/>
            <w:vMerge/>
            <w:vAlign w:val="center"/>
            <w:hideMark/>
          </w:tcPr>
          <w:p w14:paraId="2A95468F" w14:textId="77777777" w:rsidR="00C64BC5" w:rsidRPr="00DE31E4" w:rsidRDefault="00C64BC5" w:rsidP="003A14A3">
            <w:pPr>
              <w:widowControl/>
              <w:spacing w:line="360" w:lineRule="exact"/>
              <w:rPr>
                <w:rFonts w:ascii="微軟正黑體" w:eastAsia="微軟正黑體" w:hAnsi="微軟正黑體" w:cs="新細明體"/>
                <w:color w:val="000000"/>
                <w:kern w:val="0"/>
                <w:sz w:val="22"/>
                <w:szCs w:val="22"/>
              </w:rPr>
            </w:pPr>
          </w:p>
        </w:tc>
        <w:tc>
          <w:tcPr>
            <w:tcW w:w="4350" w:type="pct"/>
            <w:gridSpan w:val="7"/>
            <w:shd w:val="clear" w:color="auto" w:fill="7F7F7F" w:themeFill="text1" w:themeFillTint="80"/>
            <w:vAlign w:val="center"/>
            <w:hideMark/>
          </w:tcPr>
          <w:p w14:paraId="3BC0A5E7" w14:textId="77777777" w:rsidR="00C64BC5" w:rsidRPr="00C64BC5" w:rsidRDefault="00C64BC5" w:rsidP="003A14A3">
            <w:pPr>
              <w:spacing w:line="400" w:lineRule="exact"/>
              <w:rPr>
                <w:rFonts w:ascii="微軟正黑體" w:eastAsia="微軟正黑體" w:hAnsi="微軟正黑體"/>
                <w:b/>
                <w:bCs/>
              </w:rPr>
            </w:pPr>
            <w:r w:rsidRPr="00DE31E4">
              <w:rPr>
                <w:rFonts w:ascii="微軟正黑體" w:eastAsia="微軟正黑體" w:hAnsi="微軟正黑體" w:cs="新細明體" w:hint="eastAsia"/>
                <w:b/>
                <w:bCs/>
                <w:color w:val="FFFFFF" w:themeColor="background1"/>
                <w:kern w:val="0"/>
                <w:sz w:val="22"/>
                <w:szCs w:val="22"/>
              </w:rPr>
              <w:t>封底裡對頁全頁廣告自來稿</w:t>
            </w:r>
          </w:p>
        </w:tc>
      </w:tr>
      <w:tr w:rsidR="00C64BC5" w:rsidRPr="00DE31E4" w14:paraId="1F2B11A3" w14:textId="77777777" w:rsidTr="003A14A3">
        <w:trPr>
          <w:trHeight w:val="318"/>
        </w:trPr>
        <w:tc>
          <w:tcPr>
            <w:tcW w:w="650" w:type="pct"/>
            <w:vMerge/>
            <w:vAlign w:val="center"/>
          </w:tcPr>
          <w:p w14:paraId="47BFB9A8" w14:textId="77777777" w:rsidR="00C64BC5" w:rsidRPr="00DE31E4" w:rsidRDefault="00C64BC5" w:rsidP="003A14A3">
            <w:pPr>
              <w:widowControl/>
              <w:spacing w:line="360" w:lineRule="exact"/>
              <w:rPr>
                <w:rFonts w:ascii="微軟正黑體" w:eastAsia="微軟正黑體" w:hAnsi="微軟正黑體" w:cs="新細明體"/>
                <w:color w:val="000000"/>
                <w:kern w:val="0"/>
                <w:sz w:val="22"/>
                <w:szCs w:val="22"/>
              </w:rPr>
            </w:pPr>
          </w:p>
        </w:tc>
        <w:tc>
          <w:tcPr>
            <w:tcW w:w="621" w:type="pct"/>
            <w:shd w:val="clear" w:color="auto" w:fill="auto"/>
          </w:tcPr>
          <w:p w14:paraId="21422D90"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中文</w:t>
            </w:r>
          </w:p>
        </w:tc>
        <w:tc>
          <w:tcPr>
            <w:tcW w:w="622" w:type="pct"/>
          </w:tcPr>
          <w:p w14:paraId="02DAA464"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英文</w:t>
            </w:r>
          </w:p>
        </w:tc>
        <w:tc>
          <w:tcPr>
            <w:tcW w:w="622" w:type="pct"/>
          </w:tcPr>
          <w:p w14:paraId="18E130DA"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日文</w:t>
            </w:r>
          </w:p>
        </w:tc>
        <w:tc>
          <w:tcPr>
            <w:tcW w:w="621" w:type="pct"/>
          </w:tcPr>
          <w:p w14:paraId="121BC83C"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韓文</w:t>
            </w:r>
          </w:p>
        </w:tc>
        <w:tc>
          <w:tcPr>
            <w:tcW w:w="622" w:type="pct"/>
          </w:tcPr>
          <w:p w14:paraId="4EDD5048"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印尼文</w:t>
            </w:r>
          </w:p>
        </w:tc>
        <w:tc>
          <w:tcPr>
            <w:tcW w:w="622" w:type="pct"/>
          </w:tcPr>
          <w:p w14:paraId="1B5DB3A0"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泰文</w:t>
            </w:r>
          </w:p>
        </w:tc>
        <w:tc>
          <w:tcPr>
            <w:tcW w:w="620" w:type="pct"/>
          </w:tcPr>
          <w:p w14:paraId="74C0AFF4"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越南文</w:t>
            </w:r>
          </w:p>
        </w:tc>
      </w:tr>
      <w:tr w:rsidR="00C64BC5" w:rsidRPr="00DE31E4" w14:paraId="4A4C0B73" w14:textId="77777777" w:rsidTr="00C64BC5">
        <w:trPr>
          <w:trHeight w:val="318"/>
        </w:trPr>
        <w:tc>
          <w:tcPr>
            <w:tcW w:w="650" w:type="pct"/>
            <w:vMerge w:val="restart"/>
            <w:shd w:val="clear" w:color="auto" w:fill="auto"/>
            <w:vAlign w:val="center"/>
            <w:hideMark/>
          </w:tcPr>
          <w:p w14:paraId="52506691" w14:textId="77777777" w:rsidR="00C64BC5" w:rsidRDefault="00C64BC5" w:rsidP="003A14A3">
            <w:pPr>
              <w:widowControl/>
              <w:spacing w:line="360" w:lineRule="exact"/>
              <w:jc w:val="center"/>
              <w:rPr>
                <w:rFonts w:ascii="微軟正黑體" w:eastAsia="微軟正黑體" w:hAnsi="微軟正黑體" w:cs="新細明體"/>
                <w:color w:val="000000"/>
                <w:kern w:val="0"/>
                <w:sz w:val="22"/>
                <w:szCs w:val="22"/>
              </w:rPr>
            </w:pPr>
            <w:r w:rsidRPr="00DE31E4">
              <w:rPr>
                <w:rFonts w:ascii="微軟正黑體" w:eastAsia="微軟正黑體" w:hAnsi="微軟正黑體" w:cs="新細明體" w:hint="eastAsia"/>
                <w:color w:val="000000"/>
                <w:kern w:val="0"/>
                <w:sz w:val="22"/>
                <w:szCs w:val="22"/>
              </w:rPr>
              <w:t>內頁</w:t>
            </w:r>
          </w:p>
          <w:p w14:paraId="717BA609" w14:textId="77777777" w:rsidR="00C64BC5" w:rsidRPr="00DE31E4" w:rsidRDefault="00C64BC5" w:rsidP="003A14A3">
            <w:pPr>
              <w:widowControl/>
              <w:spacing w:line="360" w:lineRule="exact"/>
              <w:jc w:val="center"/>
              <w:rPr>
                <w:rFonts w:ascii="微軟正黑體" w:eastAsia="微軟正黑體" w:hAnsi="微軟正黑體" w:cs="新細明體"/>
                <w:color w:val="000000"/>
                <w:kern w:val="0"/>
                <w:sz w:val="22"/>
                <w:szCs w:val="22"/>
              </w:rPr>
            </w:pPr>
            <w:r>
              <w:rPr>
                <w:rFonts w:ascii="微軟正黑體" w:eastAsia="微軟正黑體" w:hAnsi="微軟正黑體" w:cs="新細明體" w:hint="eastAsia"/>
                <w:color w:val="000000"/>
                <w:kern w:val="0"/>
                <w:sz w:val="22"/>
                <w:szCs w:val="22"/>
              </w:rPr>
              <w:t>自來稿</w:t>
            </w:r>
          </w:p>
        </w:tc>
        <w:tc>
          <w:tcPr>
            <w:tcW w:w="4350" w:type="pct"/>
            <w:gridSpan w:val="7"/>
            <w:shd w:val="clear" w:color="auto" w:fill="7F7F7F" w:themeFill="text1" w:themeFillTint="80"/>
            <w:vAlign w:val="center"/>
            <w:hideMark/>
          </w:tcPr>
          <w:p w14:paraId="2F9D8D8C" w14:textId="77777777" w:rsidR="00C64BC5" w:rsidRPr="00C64BC5" w:rsidRDefault="00C64BC5" w:rsidP="003A14A3">
            <w:pPr>
              <w:spacing w:line="400" w:lineRule="exact"/>
              <w:rPr>
                <w:rFonts w:ascii="微軟正黑體" w:eastAsia="微軟正黑體" w:hAnsi="微軟正黑體"/>
                <w:b/>
                <w:bCs/>
              </w:rPr>
            </w:pPr>
            <w:r w:rsidRPr="00DE31E4">
              <w:rPr>
                <w:rFonts w:ascii="微軟正黑體" w:eastAsia="微軟正黑體" w:hAnsi="微軟正黑體" w:cs="新細明體" w:hint="eastAsia"/>
                <w:b/>
                <w:bCs/>
                <w:color w:val="FFFFFF" w:themeColor="background1"/>
                <w:kern w:val="0"/>
                <w:sz w:val="22"/>
                <w:szCs w:val="22"/>
              </w:rPr>
              <w:t>內全頁自來稿</w:t>
            </w:r>
          </w:p>
        </w:tc>
      </w:tr>
      <w:tr w:rsidR="00C64BC5" w:rsidRPr="00DE31E4" w14:paraId="2B7F7E64" w14:textId="77777777" w:rsidTr="003A14A3">
        <w:trPr>
          <w:trHeight w:val="318"/>
        </w:trPr>
        <w:tc>
          <w:tcPr>
            <w:tcW w:w="650" w:type="pct"/>
            <w:vMerge/>
            <w:shd w:val="clear" w:color="auto" w:fill="auto"/>
            <w:vAlign w:val="center"/>
          </w:tcPr>
          <w:p w14:paraId="62602194" w14:textId="77777777" w:rsidR="00C64BC5" w:rsidRPr="00DE31E4" w:rsidRDefault="00C64BC5" w:rsidP="003A14A3">
            <w:pPr>
              <w:widowControl/>
              <w:spacing w:line="360" w:lineRule="exact"/>
              <w:jc w:val="center"/>
              <w:rPr>
                <w:rFonts w:ascii="微軟正黑體" w:eastAsia="微軟正黑體" w:hAnsi="微軟正黑體" w:cs="新細明體"/>
                <w:color w:val="000000"/>
                <w:kern w:val="0"/>
                <w:sz w:val="22"/>
                <w:szCs w:val="22"/>
              </w:rPr>
            </w:pPr>
          </w:p>
        </w:tc>
        <w:tc>
          <w:tcPr>
            <w:tcW w:w="621" w:type="pct"/>
            <w:shd w:val="clear" w:color="auto" w:fill="auto"/>
          </w:tcPr>
          <w:p w14:paraId="1CF50CB3"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中文</w:t>
            </w:r>
          </w:p>
        </w:tc>
        <w:tc>
          <w:tcPr>
            <w:tcW w:w="622" w:type="pct"/>
          </w:tcPr>
          <w:p w14:paraId="7FF4F202"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英文</w:t>
            </w:r>
          </w:p>
        </w:tc>
        <w:tc>
          <w:tcPr>
            <w:tcW w:w="622" w:type="pct"/>
          </w:tcPr>
          <w:p w14:paraId="72F545C3"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日文</w:t>
            </w:r>
          </w:p>
        </w:tc>
        <w:tc>
          <w:tcPr>
            <w:tcW w:w="621" w:type="pct"/>
          </w:tcPr>
          <w:p w14:paraId="4682409A"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韓文</w:t>
            </w:r>
          </w:p>
        </w:tc>
        <w:tc>
          <w:tcPr>
            <w:tcW w:w="622" w:type="pct"/>
          </w:tcPr>
          <w:p w14:paraId="0DF52A0B"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印尼文</w:t>
            </w:r>
          </w:p>
        </w:tc>
        <w:tc>
          <w:tcPr>
            <w:tcW w:w="622" w:type="pct"/>
          </w:tcPr>
          <w:p w14:paraId="115A9029"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泰文</w:t>
            </w:r>
          </w:p>
        </w:tc>
        <w:tc>
          <w:tcPr>
            <w:tcW w:w="620" w:type="pct"/>
          </w:tcPr>
          <w:p w14:paraId="5A593628"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越南文</w:t>
            </w:r>
          </w:p>
        </w:tc>
      </w:tr>
      <w:tr w:rsidR="00C64BC5" w:rsidRPr="00DE31E4" w14:paraId="29574927" w14:textId="77777777" w:rsidTr="00C64BC5">
        <w:trPr>
          <w:trHeight w:val="334"/>
        </w:trPr>
        <w:tc>
          <w:tcPr>
            <w:tcW w:w="650" w:type="pct"/>
            <w:vMerge/>
            <w:vAlign w:val="center"/>
            <w:hideMark/>
          </w:tcPr>
          <w:p w14:paraId="55207E58" w14:textId="77777777" w:rsidR="00C64BC5" w:rsidRPr="00DE31E4" w:rsidRDefault="00C64BC5" w:rsidP="003A14A3">
            <w:pPr>
              <w:widowControl/>
              <w:spacing w:line="360" w:lineRule="exact"/>
              <w:rPr>
                <w:rFonts w:ascii="微軟正黑體" w:eastAsia="微軟正黑體" w:hAnsi="微軟正黑體" w:cs="新細明體"/>
                <w:color w:val="000000"/>
                <w:kern w:val="0"/>
                <w:sz w:val="22"/>
                <w:szCs w:val="22"/>
              </w:rPr>
            </w:pPr>
          </w:p>
        </w:tc>
        <w:tc>
          <w:tcPr>
            <w:tcW w:w="4350" w:type="pct"/>
            <w:gridSpan w:val="7"/>
            <w:shd w:val="clear" w:color="auto" w:fill="7F7F7F" w:themeFill="text1" w:themeFillTint="80"/>
            <w:vAlign w:val="center"/>
            <w:hideMark/>
          </w:tcPr>
          <w:p w14:paraId="5A9BE2C3" w14:textId="77777777" w:rsidR="00C64BC5" w:rsidRPr="00C64BC5" w:rsidRDefault="00C64BC5" w:rsidP="003A14A3">
            <w:pPr>
              <w:spacing w:line="400" w:lineRule="exact"/>
              <w:rPr>
                <w:rFonts w:ascii="微軟正黑體" w:eastAsia="微軟正黑體" w:hAnsi="微軟正黑體"/>
                <w:b/>
                <w:bCs/>
              </w:rPr>
            </w:pPr>
            <w:r w:rsidRPr="00DE31E4">
              <w:rPr>
                <w:rFonts w:ascii="微軟正黑體" w:eastAsia="微軟正黑體" w:hAnsi="微軟正黑體" w:cs="新細明體" w:hint="eastAsia"/>
                <w:b/>
                <w:bCs/>
                <w:color w:val="FFFFFF" w:themeColor="background1"/>
                <w:kern w:val="0"/>
                <w:sz w:val="22"/>
                <w:szCs w:val="22"/>
              </w:rPr>
              <w:t>1/2內頁自來稿</w:t>
            </w:r>
          </w:p>
        </w:tc>
      </w:tr>
      <w:tr w:rsidR="00C64BC5" w:rsidRPr="00DE31E4" w14:paraId="0673FA4C" w14:textId="77777777" w:rsidTr="003A14A3">
        <w:trPr>
          <w:trHeight w:val="334"/>
        </w:trPr>
        <w:tc>
          <w:tcPr>
            <w:tcW w:w="650" w:type="pct"/>
            <w:vMerge/>
            <w:vAlign w:val="center"/>
          </w:tcPr>
          <w:p w14:paraId="149E2FBE" w14:textId="77777777" w:rsidR="00C64BC5" w:rsidRPr="00DE31E4" w:rsidRDefault="00C64BC5" w:rsidP="003A14A3">
            <w:pPr>
              <w:widowControl/>
              <w:spacing w:line="360" w:lineRule="exact"/>
              <w:rPr>
                <w:rFonts w:ascii="微軟正黑體" w:eastAsia="微軟正黑體" w:hAnsi="微軟正黑體" w:cs="新細明體"/>
                <w:color w:val="000000"/>
                <w:kern w:val="0"/>
                <w:sz w:val="22"/>
                <w:szCs w:val="22"/>
              </w:rPr>
            </w:pPr>
          </w:p>
        </w:tc>
        <w:tc>
          <w:tcPr>
            <w:tcW w:w="621" w:type="pct"/>
            <w:shd w:val="clear" w:color="auto" w:fill="auto"/>
          </w:tcPr>
          <w:p w14:paraId="139A45F2"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中文</w:t>
            </w:r>
          </w:p>
        </w:tc>
        <w:tc>
          <w:tcPr>
            <w:tcW w:w="622" w:type="pct"/>
          </w:tcPr>
          <w:p w14:paraId="207A180D"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英文</w:t>
            </w:r>
          </w:p>
        </w:tc>
        <w:tc>
          <w:tcPr>
            <w:tcW w:w="622" w:type="pct"/>
          </w:tcPr>
          <w:p w14:paraId="06F97AFA"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日文</w:t>
            </w:r>
          </w:p>
        </w:tc>
        <w:tc>
          <w:tcPr>
            <w:tcW w:w="621" w:type="pct"/>
          </w:tcPr>
          <w:p w14:paraId="2BEF6A8A"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韓文</w:t>
            </w:r>
          </w:p>
        </w:tc>
        <w:tc>
          <w:tcPr>
            <w:tcW w:w="622" w:type="pct"/>
          </w:tcPr>
          <w:p w14:paraId="1AD6FFEF"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印尼文</w:t>
            </w:r>
          </w:p>
        </w:tc>
        <w:tc>
          <w:tcPr>
            <w:tcW w:w="622" w:type="pct"/>
          </w:tcPr>
          <w:p w14:paraId="45253875"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泰文</w:t>
            </w:r>
          </w:p>
        </w:tc>
        <w:tc>
          <w:tcPr>
            <w:tcW w:w="620" w:type="pct"/>
          </w:tcPr>
          <w:p w14:paraId="3FF3C907" w14:textId="77777777" w:rsidR="00C64BC5" w:rsidRPr="009C251B" w:rsidRDefault="00C64BC5" w:rsidP="003A14A3">
            <w:pPr>
              <w:spacing w:line="400" w:lineRule="exact"/>
              <w:rPr>
                <w:rFonts w:ascii="微軟正黑體" w:eastAsia="微軟正黑體" w:hAnsi="微軟正黑體"/>
              </w:rPr>
            </w:pPr>
            <w:r w:rsidRPr="007F5C61">
              <w:rPr>
                <w:rFonts w:ascii="標楷體" w:eastAsia="標楷體" w:hAnsi="標楷體"/>
              </w:rPr>
              <w:t>□</w:t>
            </w:r>
            <w:r w:rsidRPr="009C251B">
              <w:rPr>
                <w:rFonts w:ascii="微軟正黑體" w:eastAsia="微軟正黑體" w:hAnsi="微軟正黑體" w:hint="eastAsia"/>
              </w:rPr>
              <w:t>越南文</w:t>
            </w:r>
          </w:p>
        </w:tc>
      </w:tr>
    </w:tbl>
    <w:p w14:paraId="215C6A04" w14:textId="2EB41A66" w:rsidR="003B120B" w:rsidRPr="003B120B" w:rsidRDefault="003B120B" w:rsidP="003B120B">
      <w:pPr>
        <w:spacing w:line="240" w:lineRule="exact"/>
        <w:ind w:left="851"/>
        <w:jc w:val="center"/>
        <w:rPr>
          <w:rFonts w:ascii="微軟正黑體" w:eastAsia="微軟正黑體" w:hAnsi="微軟正黑體" w:cs="Arial"/>
          <w:color w:val="000000" w:themeColor="text1"/>
          <w:sz w:val="16"/>
          <w:szCs w:val="16"/>
        </w:rPr>
      </w:pPr>
      <w:r w:rsidRPr="003B120B">
        <w:rPr>
          <w:rFonts w:ascii="微軟正黑體" w:eastAsia="微軟正黑體" w:hAnsi="微軟正黑體" w:cs="Arial"/>
          <w:color w:val="000000" w:themeColor="text1"/>
          <w:sz w:val="16"/>
          <w:szCs w:val="16"/>
        </w:rPr>
        <w:br/>
      </w:r>
      <w:r w:rsidRPr="003B120B">
        <w:rPr>
          <w:rFonts w:ascii="微軟正黑體" w:eastAsia="微軟正黑體" w:hAnsi="微軟正黑體" w:cs="Arial" w:hint="eastAsia"/>
          <w:color w:val="000000" w:themeColor="text1"/>
          <w:sz w:val="16"/>
          <w:szCs w:val="16"/>
        </w:rPr>
        <w:t>※早鳥價</w:t>
      </w:r>
      <w:r w:rsidR="00226955">
        <w:rPr>
          <w:rFonts w:ascii="微軟正黑體" w:eastAsia="微軟正黑體" w:hAnsi="微軟正黑體" w:cs="Arial" w:hint="eastAsia"/>
          <w:color w:val="000000" w:themeColor="text1"/>
          <w:sz w:val="16"/>
          <w:szCs w:val="16"/>
        </w:rPr>
        <w:t>請洽本會窗口</w:t>
      </w:r>
      <w:bookmarkStart w:id="1" w:name="_GoBack"/>
      <w:bookmarkEnd w:id="1"/>
    </w:p>
    <w:p w14:paraId="715BE195" w14:textId="77777777" w:rsidR="003B120B" w:rsidRPr="003B120B" w:rsidRDefault="003B120B" w:rsidP="003B120B">
      <w:pPr>
        <w:spacing w:line="240" w:lineRule="exact"/>
        <w:ind w:left="851"/>
        <w:jc w:val="center"/>
        <w:rPr>
          <w:rFonts w:ascii="微軟正黑體" w:eastAsia="微軟正黑體" w:hAnsi="微軟正黑體" w:cs="Arial"/>
          <w:b/>
          <w:color w:val="000000" w:themeColor="text1"/>
          <w:sz w:val="16"/>
          <w:szCs w:val="16"/>
        </w:rPr>
      </w:pPr>
      <w:r w:rsidRPr="003B120B">
        <w:rPr>
          <w:rFonts w:ascii="微軟正黑體" w:eastAsia="微軟正黑體" w:hAnsi="微軟正黑體" w:cs="Arial" w:hint="eastAsia"/>
          <w:color w:val="000000" w:themeColor="text1"/>
          <w:sz w:val="16"/>
          <w:szCs w:val="16"/>
        </w:rPr>
        <w:t>請於</w:t>
      </w:r>
      <w:r w:rsidRPr="003B120B">
        <w:rPr>
          <w:rFonts w:ascii="微軟正黑體" w:eastAsia="微軟正黑體" w:hAnsi="微軟正黑體" w:hint="eastAsia"/>
          <w:b/>
          <w:color w:val="FF0000"/>
          <w:sz w:val="16"/>
          <w:szCs w:val="16"/>
        </w:rPr>
        <w:t>2019年 10月 31日前</w:t>
      </w:r>
      <w:r w:rsidRPr="003B120B">
        <w:rPr>
          <w:rFonts w:ascii="微軟正黑體" w:eastAsia="微軟正黑體" w:hAnsi="微軟正黑體" w:cs="Arial" w:hint="eastAsia"/>
          <w:b/>
          <w:color w:val="000000" w:themeColor="text1"/>
          <w:sz w:val="16"/>
          <w:szCs w:val="16"/>
        </w:rPr>
        <w:t>，</w:t>
      </w:r>
      <w:r w:rsidRPr="003B120B">
        <w:rPr>
          <w:rFonts w:ascii="微軟正黑體" w:eastAsia="微軟正黑體" w:hAnsi="微軟正黑體" w:cs="Arial" w:hint="eastAsia"/>
          <w:color w:val="000000" w:themeColor="text1"/>
          <w:sz w:val="16"/>
          <w:szCs w:val="16"/>
        </w:rPr>
        <w:t>填妥此廣告刊登同意書回傳至：</w:t>
      </w:r>
    </w:p>
    <w:p w14:paraId="6CEA11EE" w14:textId="77777777" w:rsidR="003B120B" w:rsidRPr="003B120B" w:rsidRDefault="003B120B" w:rsidP="003B120B">
      <w:pPr>
        <w:tabs>
          <w:tab w:val="left" w:pos="588"/>
        </w:tabs>
        <w:spacing w:line="240" w:lineRule="exact"/>
        <w:ind w:leftChars="354" w:left="850"/>
        <w:jc w:val="center"/>
        <w:rPr>
          <w:rFonts w:ascii="微軟正黑體" w:eastAsia="微軟正黑體" w:hAnsi="微軟正黑體" w:cs="標楷體"/>
          <w:color w:val="000000" w:themeColor="text1"/>
          <w:sz w:val="16"/>
          <w:szCs w:val="16"/>
        </w:rPr>
      </w:pPr>
      <w:r w:rsidRPr="003B120B">
        <w:rPr>
          <w:rFonts w:ascii="微軟正黑體" w:eastAsia="微軟正黑體" w:hAnsi="微軟正黑體" w:cs="標楷體" w:hint="eastAsia"/>
          <w:color w:val="000000" w:themeColor="text1"/>
          <w:sz w:val="16"/>
          <w:szCs w:val="16"/>
        </w:rPr>
        <w:t>財團法人台灣觀光協會 賴奕君專員</w:t>
      </w:r>
    </w:p>
    <w:p w14:paraId="6ABEBA97" w14:textId="77777777" w:rsidR="003B120B" w:rsidRPr="003B120B" w:rsidRDefault="003B120B" w:rsidP="003B120B">
      <w:pPr>
        <w:tabs>
          <w:tab w:val="left" w:pos="588"/>
        </w:tabs>
        <w:spacing w:line="240" w:lineRule="exact"/>
        <w:ind w:leftChars="354" w:left="850"/>
        <w:jc w:val="center"/>
        <w:rPr>
          <w:rFonts w:ascii="微軟正黑體" w:eastAsia="微軟正黑體" w:hAnsi="微軟正黑體" w:cs="標楷體"/>
          <w:color w:val="000000" w:themeColor="text1"/>
          <w:sz w:val="16"/>
          <w:szCs w:val="16"/>
        </w:rPr>
      </w:pPr>
      <w:r w:rsidRPr="003B120B">
        <w:rPr>
          <w:rFonts w:ascii="微軟正黑體" w:eastAsia="微軟正黑體" w:hAnsi="微軟正黑體" w:cs="標楷體" w:hint="eastAsia"/>
          <w:color w:val="000000" w:themeColor="text1"/>
          <w:sz w:val="16"/>
          <w:szCs w:val="16"/>
        </w:rPr>
        <w:t>傳真</w:t>
      </w:r>
      <w:r w:rsidRPr="003B120B">
        <w:rPr>
          <w:rFonts w:ascii="微軟正黑體" w:eastAsia="微軟正黑體" w:hAnsi="微軟正黑體" w:cs="標楷體" w:hint="eastAsia"/>
          <w:b/>
          <w:color w:val="000000" w:themeColor="text1"/>
          <w:sz w:val="16"/>
          <w:szCs w:val="16"/>
        </w:rPr>
        <w:t xml:space="preserve"> </w:t>
      </w:r>
      <w:r w:rsidRPr="003B120B">
        <w:rPr>
          <w:rFonts w:ascii="微軟正黑體" w:eastAsia="微軟正黑體" w:hAnsi="微軟正黑體" w:cs="標楷體" w:hint="eastAsia"/>
          <w:color w:val="000000" w:themeColor="text1"/>
          <w:sz w:val="16"/>
          <w:szCs w:val="16"/>
        </w:rPr>
        <w:t>02-2752-7680、電話：02-2752-2898 #28</w:t>
      </w:r>
    </w:p>
    <w:p w14:paraId="38142318" w14:textId="6A02CF3F" w:rsidR="003B120B" w:rsidRPr="003B120B" w:rsidRDefault="003B120B" w:rsidP="003B120B">
      <w:pPr>
        <w:tabs>
          <w:tab w:val="left" w:pos="588"/>
        </w:tabs>
        <w:spacing w:line="240" w:lineRule="exact"/>
        <w:ind w:leftChars="354" w:left="850"/>
        <w:jc w:val="center"/>
        <w:rPr>
          <w:rFonts w:ascii="微軟正黑體" w:eastAsia="微軟正黑體" w:hAnsi="微軟正黑體" w:cs="標楷體"/>
          <w:color w:val="000000" w:themeColor="text1"/>
          <w:sz w:val="16"/>
          <w:szCs w:val="16"/>
        </w:rPr>
      </w:pPr>
      <w:r w:rsidRPr="003B120B">
        <w:rPr>
          <w:rFonts w:ascii="微軟正黑體" w:eastAsia="微軟正黑體" w:hAnsi="微軟正黑體" w:cs="標楷體" w:hint="eastAsia"/>
          <w:color w:val="000000" w:themeColor="text1"/>
          <w:sz w:val="16"/>
          <w:szCs w:val="16"/>
        </w:rPr>
        <w:t>Email：</w:t>
      </w:r>
      <w:r w:rsidRPr="003B120B">
        <w:rPr>
          <w:rFonts w:ascii="微軟正黑體" w:eastAsia="微軟正黑體" w:hAnsi="微軟正黑體" w:cs="標楷體"/>
          <w:color w:val="000000" w:themeColor="text1"/>
          <w:sz w:val="16"/>
          <w:szCs w:val="16"/>
        </w:rPr>
        <w:t>bebeelai</w:t>
      </w:r>
      <w:r w:rsidRPr="003B120B">
        <w:rPr>
          <w:rFonts w:ascii="微軟正黑體" w:eastAsia="微軟正黑體" w:hAnsi="微軟正黑體" w:cs="標楷體" w:hint="eastAsia"/>
          <w:color w:val="000000" w:themeColor="text1"/>
          <w:sz w:val="16"/>
          <w:szCs w:val="16"/>
        </w:rPr>
        <w:t>@tva.org.tw</w:t>
      </w:r>
    </w:p>
    <w:sectPr w:rsidR="003B120B" w:rsidRPr="003B120B" w:rsidSect="00AC30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D4842" w14:textId="77777777" w:rsidR="008C7AC1" w:rsidRDefault="008C7AC1" w:rsidP="007F4984">
      <w:r>
        <w:separator/>
      </w:r>
    </w:p>
  </w:endnote>
  <w:endnote w:type="continuationSeparator" w:id="0">
    <w:p w14:paraId="467C844D" w14:textId="77777777" w:rsidR="008C7AC1" w:rsidRDefault="008C7AC1" w:rsidP="007F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F3F8" w14:textId="77777777" w:rsidR="008C7AC1" w:rsidRDefault="008C7AC1" w:rsidP="007F4984">
      <w:r>
        <w:separator/>
      </w:r>
    </w:p>
  </w:footnote>
  <w:footnote w:type="continuationSeparator" w:id="0">
    <w:p w14:paraId="3297695F" w14:textId="77777777" w:rsidR="008C7AC1" w:rsidRDefault="008C7AC1" w:rsidP="007F4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38EB"/>
    <w:multiLevelType w:val="hybridMultilevel"/>
    <w:tmpl w:val="B81CAEFA"/>
    <w:lvl w:ilvl="0" w:tplc="5434D84A">
      <w:start w:val="1"/>
      <w:numFmt w:val="decimal"/>
      <w:lvlText w:val="%1."/>
      <w:lvlJc w:val="left"/>
      <w:pPr>
        <w:ind w:left="2892" w:hanging="480"/>
      </w:pPr>
      <w:rPr>
        <w:b w:val="0"/>
      </w:rPr>
    </w:lvl>
    <w:lvl w:ilvl="1" w:tplc="2368CD2E">
      <w:start w:val="1"/>
      <w:numFmt w:val="taiwaneseCountingThousand"/>
      <w:lvlText w:val="%2、"/>
      <w:lvlJc w:val="left"/>
      <w:pPr>
        <w:ind w:left="3612" w:hanging="720"/>
      </w:pPr>
      <w:rPr>
        <w:rFonts w:hint="default"/>
      </w:rPr>
    </w:lvl>
    <w:lvl w:ilvl="2" w:tplc="0409001B" w:tentative="1">
      <w:start w:val="1"/>
      <w:numFmt w:val="lowerRoman"/>
      <w:lvlText w:val="%3."/>
      <w:lvlJc w:val="right"/>
      <w:pPr>
        <w:ind w:left="3852" w:hanging="480"/>
      </w:pPr>
    </w:lvl>
    <w:lvl w:ilvl="3" w:tplc="0409000F" w:tentative="1">
      <w:start w:val="1"/>
      <w:numFmt w:val="decimal"/>
      <w:lvlText w:val="%4."/>
      <w:lvlJc w:val="left"/>
      <w:pPr>
        <w:ind w:left="4332" w:hanging="480"/>
      </w:pPr>
    </w:lvl>
    <w:lvl w:ilvl="4" w:tplc="04090019" w:tentative="1">
      <w:start w:val="1"/>
      <w:numFmt w:val="ideographTraditional"/>
      <w:lvlText w:val="%5、"/>
      <w:lvlJc w:val="left"/>
      <w:pPr>
        <w:ind w:left="4812" w:hanging="480"/>
      </w:pPr>
    </w:lvl>
    <w:lvl w:ilvl="5" w:tplc="0409001B" w:tentative="1">
      <w:start w:val="1"/>
      <w:numFmt w:val="lowerRoman"/>
      <w:lvlText w:val="%6."/>
      <w:lvlJc w:val="right"/>
      <w:pPr>
        <w:ind w:left="5292" w:hanging="480"/>
      </w:pPr>
    </w:lvl>
    <w:lvl w:ilvl="6" w:tplc="0409000F" w:tentative="1">
      <w:start w:val="1"/>
      <w:numFmt w:val="decimal"/>
      <w:lvlText w:val="%7."/>
      <w:lvlJc w:val="left"/>
      <w:pPr>
        <w:ind w:left="5772" w:hanging="480"/>
      </w:pPr>
    </w:lvl>
    <w:lvl w:ilvl="7" w:tplc="04090019" w:tentative="1">
      <w:start w:val="1"/>
      <w:numFmt w:val="ideographTraditional"/>
      <w:lvlText w:val="%8、"/>
      <w:lvlJc w:val="left"/>
      <w:pPr>
        <w:ind w:left="6252" w:hanging="480"/>
      </w:pPr>
    </w:lvl>
    <w:lvl w:ilvl="8" w:tplc="0409001B" w:tentative="1">
      <w:start w:val="1"/>
      <w:numFmt w:val="lowerRoman"/>
      <w:lvlText w:val="%9."/>
      <w:lvlJc w:val="right"/>
      <w:pPr>
        <w:ind w:left="6732" w:hanging="480"/>
      </w:pPr>
    </w:lvl>
  </w:abstractNum>
  <w:abstractNum w:abstractNumId="1" w15:restartNumberingAfterBreak="0">
    <w:nsid w:val="22042C1E"/>
    <w:multiLevelType w:val="hybridMultilevel"/>
    <w:tmpl w:val="815AC332"/>
    <w:lvl w:ilvl="0" w:tplc="AF0CECF4">
      <w:start w:val="1"/>
      <w:numFmt w:val="taiwaneseCountingThousand"/>
      <w:lvlText w:val="(%1)"/>
      <w:lvlJc w:val="left"/>
      <w:pPr>
        <w:ind w:left="834" w:hanging="408"/>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155621"/>
    <w:multiLevelType w:val="hybridMultilevel"/>
    <w:tmpl w:val="C0F029BA"/>
    <w:lvl w:ilvl="0" w:tplc="B49675CC">
      <w:start w:val="1"/>
      <w:numFmt w:val="decimal"/>
      <w:lvlText w:val="(%1)"/>
      <w:lvlJc w:val="left"/>
      <w:pPr>
        <w:ind w:left="468" w:hanging="480"/>
      </w:pPr>
      <w:rPr>
        <w:b w:val="0"/>
      </w:rPr>
    </w:lvl>
    <w:lvl w:ilvl="1" w:tplc="04090019">
      <w:start w:val="1"/>
      <w:numFmt w:val="ideographTraditional"/>
      <w:lvlText w:val="%2、"/>
      <w:lvlJc w:val="left"/>
      <w:pPr>
        <w:ind w:left="948" w:hanging="480"/>
      </w:pPr>
    </w:lvl>
    <w:lvl w:ilvl="2" w:tplc="0409001B">
      <w:start w:val="1"/>
      <w:numFmt w:val="lowerRoman"/>
      <w:lvlText w:val="%3."/>
      <w:lvlJc w:val="right"/>
      <w:pPr>
        <w:ind w:left="1428" w:hanging="480"/>
      </w:pPr>
    </w:lvl>
    <w:lvl w:ilvl="3" w:tplc="0409000F">
      <w:start w:val="1"/>
      <w:numFmt w:val="decimal"/>
      <w:lvlText w:val="%4."/>
      <w:lvlJc w:val="left"/>
      <w:pPr>
        <w:ind w:left="1908" w:hanging="480"/>
      </w:pPr>
    </w:lvl>
    <w:lvl w:ilvl="4" w:tplc="04090019">
      <w:start w:val="1"/>
      <w:numFmt w:val="ideographTraditional"/>
      <w:lvlText w:val="%5、"/>
      <w:lvlJc w:val="left"/>
      <w:pPr>
        <w:ind w:left="2388" w:hanging="480"/>
      </w:pPr>
    </w:lvl>
    <w:lvl w:ilvl="5" w:tplc="0409001B">
      <w:start w:val="1"/>
      <w:numFmt w:val="lowerRoman"/>
      <w:lvlText w:val="%6."/>
      <w:lvlJc w:val="right"/>
      <w:pPr>
        <w:ind w:left="2868" w:hanging="480"/>
      </w:pPr>
    </w:lvl>
    <w:lvl w:ilvl="6" w:tplc="0409000F">
      <w:start w:val="1"/>
      <w:numFmt w:val="decimal"/>
      <w:lvlText w:val="%7."/>
      <w:lvlJc w:val="left"/>
      <w:pPr>
        <w:ind w:left="3348" w:hanging="480"/>
      </w:pPr>
    </w:lvl>
    <w:lvl w:ilvl="7" w:tplc="04090019">
      <w:start w:val="1"/>
      <w:numFmt w:val="ideographTraditional"/>
      <w:lvlText w:val="%8、"/>
      <w:lvlJc w:val="left"/>
      <w:pPr>
        <w:ind w:left="3828" w:hanging="480"/>
      </w:pPr>
    </w:lvl>
    <w:lvl w:ilvl="8" w:tplc="0409001B">
      <w:start w:val="1"/>
      <w:numFmt w:val="lowerRoman"/>
      <w:lvlText w:val="%9."/>
      <w:lvlJc w:val="right"/>
      <w:pPr>
        <w:ind w:left="4308" w:hanging="480"/>
      </w:pPr>
    </w:lvl>
  </w:abstractNum>
  <w:abstractNum w:abstractNumId="3" w15:restartNumberingAfterBreak="0">
    <w:nsid w:val="55155A7C"/>
    <w:multiLevelType w:val="hybridMultilevel"/>
    <w:tmpl w:val="D7CE7C48"/>
    <w:lvl w:ilvl="0" w:tplc="BAFCCB74">
      <w:start w:val="1"/>
      <w:numFmt w:val="taiwaneseCountingThousand"/>
      <w:lvlText w:val="%1、"/>
      <w:lvlJc w:val="left"/>
      <w:pPr>
        <w:ind w:left="720" w:hanging="720"/>
      </w:pPr>
      <w:rPr>
        <w:rFonts w:hint="default"/>
        <w:b/>
      </w:rPr>
    </w:lvl>
    <w:lvl w:ilvl="1" w:tplc="944CB50C">
      <w:start w:val="1"/>
      <w:numFmt w:val="decimal"/>
      <w:lvlText w:val="%2."/>
      <w:lvlJc w:val="left"/>
      <w:pPr>
        <w:ind w:left="840" w:hanging="36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7494406"/>
    <w:multiLevelType w:val="hybridMultilevel"/>
    <w:tmpl w:val="C0F029BA"/>
    <w:lvl w:ilvl="0" w:tplc="B49675CC">
      <w:start w:val="1"/>
      <w:numFmt w:val="decimal"/>
      <w:lvlText w:val="(%1)"/>
      <w:lvlJc w:val="left"/>
      <w:pPr>
        <w:ind w:left="468" w:hanging="480"/>
      </w:pPr>
      <w:rPr>
        <w:b w:val="0"/>
      </w:rPr>
    </w:lvl>
    <w:lvl w:ilvl="1" w:tplc="04090019">
      <w:start w:val="1"/>
      <w:numFmt w:val="ideographTraditional"/>
      <w:lvlText w:val="%2、"/>
      <w:lvlJc w:val="left"/>
      <w:pPr>
        <w:ind w:left="948" w:hanging="480"/>
      </w:pPr>
    </w:lvl>
    <w:lvl w:ilvl="2" w:tplc="0409001B">
      <w:start w:val="1"/>
      <w:numFmt w:val="lowerRoman"/>
      <w:lvlText w:val="%3."/>
      <w:lvlJc w:val="right"/>
      <w:pPr>
        <w:ind w:left="1428" w:hanging="480"/>
      </w:pPr>
    </w:lvl>
    <w:lvl w:ilvl="3" w:tplc="0409000F">
      <w:start w:val="1"/>
      <w:numFmt w:val="decimal"/>
      <w:lvlText w:val="%4."/>
      <w:lvlJc w:val="left"/>
      <w:pPr>
        <w:ind w:left="1908" w:hanging="480"/>
      </w:pPr>
    </w:lvl>
    <w:lvl w:ilvl="4" w:tplc="04090019">
      <w:start w:val="1"/>
      <w:numFmt w:val="ideographTraditional"/>
      <w:lvlText w:val="%5、"/>
      <w:lvlJc w:val="left"/>
      <w:pPr>
        <w:ind w:left="2388" w:hanging="480"/>
      </w:pPr>
    </w:lvl>
    <w:lvl w:ilvl="5" w:tplc="0409001B">
      <w:start w:val="1"/>
      <w:numFmt w:val="lowerRoman"/>
      <w:lvlText w:val="%6."/>
      <w:lvlJc w:val="right"/>
      <w:pPr>
        <w:ind w:left="2868" w:hanging="480"/>
      </w:pPr>
    </w:lvl>
    <w:lvl w:ilvl="6" w:tplc="0409000F">
      <w:start w:val="1"/>
      <w:numFmt w:val="decimal"/>
      <w:lvlText w:val="%7."/>
      <w:lvlJc w:val="left"/>
      <w:pPr>
        <w:ind w:left="3348" w:hanging="480"/>
      </w:pPr>
    </w:lvl>
    <w:lvl w:ilvl="7" w:tplc="04090019">
      <w:start w:val="1"/>
      <w:numFmt w:val="ideographTraditional"/>
      <w:lvlText w:val="%8、"/>
      <w:lvlJc w:val="left"/>
      <w:pPr>
        <w:ind w:left="3828" w:hanging="480"/>
      </w:pPr>
    </w:lvl>
    <w:lvl w:ilvl="8" w:tplc="0409001B">
      <w:start w:val="1"/>
      <w:numFmt w:val="lowerRoman"/>
      <w:lvlText w:val="%9."/>
      <w:lvlJc w:val="right"/>
      <w:pPr>
        <w:ind w:left="4308" w:hanging="480"/>
      </w:pPr>
    </w:lvl>
  </w:abstractNum>
  <w:abstractNum w:abstractNumId="5" w15:restartNumberingAfterBreak="0">
    <w:nsid w:val="5F016A5C"/>
    <w:multiLevelType w:val="hybridMultilevel"/>
    <w:tmpl w:val="C0F029BA"/>
    <w:lvl w:ilvl="0" w:tplc="B49675CC">
      <w:start w:val="1"/>
      <w:numFmt w:val="decimal"/>
      <w:lvlText w:val="(%1)"/>
      <w:lvlJc w:val="left"/>
      <w:pPr>
        <w:ind w:left="468" w:hanging="480"/>
      </w:pPr>
      <w:rPr>
        <w:b w:val="0"/>
      </w:rPr>
    </w:lvl>
    <w:lvl w:ilvl="1" w:tplc="04090019">
      <w:start w:val="1"/>
      <w:numFmt w:val="ideographTraditional"/>
      <w:lvlText w:val="%2、"/>
      <w:lvlJc w:val="left"/>
      <w:pPr>
        <w:ind w:left="948" w:hanging="480"/>
      </w:pPr>
    </w:lvl>
    <w:lvl w:ilvl="2" w:tplc="0409001B">
      <w:start w:val="1"/>
      <w:numFmt w:val="lowerRoman"/>
      <w:lvlText w:val="%3."/>
      <w:lvlJc w:val="right"/>
      <w:pPr>
        <w:ind w:left="1428" w:hanging="480"/>
      </w:pPr>
    </w:lvl>
    <w:lvl w:ilvl="3" w:tplc="0409000F">
      <w:start w:val="1"/>
      <w:numFmt w:val="decimal"/>
      <w:lvlText w:val="%4."/>
      <w:lvlJc w:val="left"/>
      <w:pPr>
        <w:ind w:left="1908" w:hanging="480"/>
      </w:pPr>
    </w:lvl>
    <w:lvl w:ilvl="4" w:tplc="04090019">
      <w:start w:val="1"/>
      <w:numFmt w:val="ideographTraditional"/>
      <w:lvlText w:val="%5、"/>
      <w:lvlJc w:val="left"/>
      <w:pPr>
        <w:ind w:left="2388" w:hanging="480"/>
      </w:pPr>
    </w:lvl>
    <w:lvl w:ilvl="5" w:tplc="0409001B">
      <w:start w:val="1"/>
      <w:numFmt w:val="lowerRoman"/>
      <w:lvlText w:val="%6."/>
      <w:lvlJc w:val="right"/>
      <w:pPr>
        <w:ind w:left="2868" w:hanging="480"/>
      </w:pPr>
    </w:lvl>
    <w:lvl w:ilvl="6" w:tplc="0409000F">
      <w:start w:val="1"/>
      <w:numFmt w:val="decimal"/>
      <w:lvlText w:val="%7."/>
      <w:lvlJc w:val="left"/>
      <w:pPr>
        <w:ind w:left="3348" w:hanging="480"/>
      </w:pPr>
    </w:lvl>
    <w:lvl w:ilvl="7" w:tplc="04090019">
      <w:start w:val="1"/>
      <w:numFmt w:val="ideographTraditional"/>
      <w:lvlText w:val="%8、"/>
      <w:lvlJc w:val="left"/>
      <w:pPr>
        <w:ind w:left="3828" w:hanging="480"/>
      </w:pPr>
    </w:lvl>
    <w:lvl w:ilvl="8" w:tplc="0409001B">
      <w:start w:val="1"/>
      <w:numFmt w:val="lowerRoman"/>
      <w:lvlText w:val="%9."/>
      <w:lvlJc w:val="right"/>
      <w:pPr>
        <w:ind w:left="4308" w:hanging="480"/>
      </w:pPr>
    </w:lvl>
  </w:abstractNum>
  <w:abstractNum w:abstractNumId="6" w15:restartNumberingAfterBreak="0">
    <w:nsid w:val="646B3881"/>
    <w:multiLevelType w:val="hybridMultilevel"/>
    <w:tmpl w:val="008A1302"/>
    <w:lvl w:ilvl="0" w:tplc="B49675CC">
      <w:start w:val="1"/>
      <w:numFmt w:val="decimal"/>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BD4D8F"/>
    <w:multiLevelType w:val="hybridMultilevel"/>
    <w:tmpl w:val="BF44296E"/>
    <w:lvl w:ilvl="0" w:tplc="D410255E">
      <w:start w:val="2"/>
      <w:numFmt w:val="taiwaneseCountingThousand"/>
      <w:lvlText w:val="%1、"/>
      <w:lvlJc w:val="left"/>
      <w:pPr>
        <w:ind w:left="829" w:hanging="480"/>
      </w:pPr>
      <w:rPr>
        <w:rFonts w:hint="eastAsia"/>
        <w:b/>
      </w:rPr>
    </w:lvl>
    <w:lvl w:ilvl="1" w:tplc="AF0CECF4">
      <w:start w:val="1"/>
      <w:numFmt w:val="taiwaneseCountingThousand"/>
      <w:lvlText w:val="(%2)"/>
      <w:lvlJc w:val="left"/>
      <w:pPr>
        <w:ind w:left="834" w:hanging="408"/>
      </w:pPr>
      <w:rPr>
        <w:rFonts w:hint="default"/>
        <w:b w:val="0"/>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EE"/>
    <w:rsid w:val="0000759C"/>
    <w:rsid w:val="001E2E49"/>
    <w:rsid w:val="00226955"/>
    <w:rsid w:val="0034254C"/>
    <w:rsid w:val="003A14A3"/>
    <w:rsid w:val="003B120B"/>
    <w:rsid w:val="003B7F0D"/>
    <w:rsid w:val="003D7FDB"/>
    <w:rsid w:val="005F7DEE"/>
    <w:rsid w:val="00633B2A"/>
    <w:rsid w:val="007178D3"/>
    <w:rsid w:val="00752639"/>
    <w:rsid w:val="007F4984"/>
    <w:rsid w:val="008C7AC1"/>
    <w:rsid w:val="009D2A43"/>
    <w:rsid w:val="009E244E"/>
    <w:rsid w:val="00A05E13"/>
    <w:rsid w:val="00AC308A"/>
    <w:rsid w:val="00AD323A"/>
    <w:rsid w:val="00B217FA"/>
    <w:rsid w:val="00B75947"/>
    <w:rsid w:val="00C64BC5"/>
    <w:rsid w:val="00CC62BF"/>
    <w:rsid w:val="00DE31E4"/>
    <w:rsid w:val="00E1031F"/>
    <w:rsid w:val="00E23479"/>
    <w:rsid w:val="00F51245"/>
    <w:rsid w:val="00F748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C79BB"/>
  <w15:chartTrackingRefBased/>
  <w15:docId w15:val="{486E1639-E651-4E24-84CA-336E6F05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F7D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DEE"/>
    <w:pPr>
      <w:ind w:leftChars="200" w:left="480"/>
    </w:pPr>
  </w:style>
  <w:style w:type="table" w:styleId="2-3">
    <w:name w:val="Grid Table 2 Accent 3"/>
    <w:basedOn w:val="a1"/>
    <w:uiPriority w:val="47"/>
    <w:rsid w:val="00AC308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4">
    <w:name w:val="Hyperlink"/>
    <w:uiPriority w:val="99"/>
    <w:unhideWhenUsed/>
    <w:rsid w:val="00F51245"/>
    <w:rPr>
      <w:color w:val="0000FF"/>
      <w:u w:val="single"/>
    </w:rPr>
  </w:style>
  <w:style w:type="paragraph" w:styleId="a5">
    <w:name w:val="header"/>
    <w:basedOn w:val="a"/>
    <w:link w:val="a6"/>
    <w:uiPriority w:val="99"/>
    <w:unhideWhenUsed/>
    <w:rsid w:val="007F4984"/>
    <w:pPr>
      <w:tabs>
        <w:tab w:val="center" w:pos="4153"/>
        <w:tab w:val="right" w:pos="8306"/>
      </w:tabs>
      <w:snapToGrid w:val="0"/>
    </w:pPr>
    <w:rPr>
      <w:sz w:val="20"/>
      <w:szCs w:val="20"/>
    </w:rPr>
  </w:style>
  <w:style w:type="character" w:customStyle="1" w:styleId="a6">
    <w:name w:val="頁首 字元"/>
    <w:basedOn w:val="a0"/>
    <w:link w:val="a5"/>
    <w:uiPriority w:val="99"/>
    <w:rsid w:val="007F4984"/>
    <w:rPr>
      <w:rFonts w:ascii="Times New Roman" w:eastAsia="新細明體" w:hAnsi="Times New Roman" w:cs="Times New Roman"/>
      <w:sz w:val="20"/>
      <w:szCs w:val="20"/>
    </w:rPr>
  </w:style>
  <w:style w:type="paragraph" w:styleId="a7">
    <w:name w:val="footer"/>
    <w:basedOn w:val="a"/>
    <w:link w:val="a8"/>
    <w:uiPriority w:val="99"/>
    <w:unhideWhenUsed/>
    <w:rsid w:val="007F4984"/>
    <w:pPr>
      <w:tabs>
        <w:tab w:val="center" w:pos="4153"/>
        <w:tab w:val="right" w:pos="8306"/>
      </w:tabs>
      <w:snapToGrid w:val="0"/>
    </w:pPr>
    <w:rPr>
      <w:sz w:val="20"/>
      <w:szCs w:val="20"/>
    </w:rPr>
  </w:style>
  <w:style w:type="character" w:customStyle="1" w:styleId="a8">
    <w:name w:val="頁尾 字元"/>
    <w:basedOn w:val="a0"/>
    <w:link w:val="a7"/>
    <w:uiPriority w:val="99"/>
    <w:rsid w:val="007F49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387999">
      <w:bodyDiv w:val="1"/>
      <w:marLeft w:val="0"/>
      <w:marRight w:val="0"/>
      <w:marTop w:val="0"/>
      <w:marBottom w:val="0"/>
      <w:divBdr>
        <w:top w:val="none" w:sz="0" w:space="0" w:color="auto"/>
        <w:left w:val="none" w:sz="0" w:space="0" w:color="auto"/>
        <w:bottom w:val="none" w:sz="0" w:space="0" w:color="auto"/>
        <w:right w:val="none" w:sz="0" w:space="0" w:color="auto"/>
      </w:divBdr>
    </w:div>
    <w:div w:id="16291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va.org.tw/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2019-10-03T11:07:00Z</dcterms:created>
  <dcterms:modified xsi:type="dcterms:W3CDTF">2019-10-16T06:41:00Z</dcterms:modified>
</cp:coreProperties>
</file>