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06"/>
        <w:gridCol w:w="1453"/>
        <w:gridCol w:w="1376"/>
        <w:gridCol w:w="1255"/>
      </w:tblGrid>
      <w:tr w:rsidR="001B63A0" w:rsidRPr="003C48DE" w:rsidTr="00CD327D">
        <w:tc>
          <w:tcPr>
            <w:tcW w:w="8296" w:type="dxa"/>
            <w:gridSpan w:val="6"/>
          </w:tcPr>
          <w:p w:rsidR="001B63A0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2019</w:t>
            </w:r>
            <w:r w:rsidR="001B63A0" w:rsidRPr="003C48DE">
              <w:rPr>
                <w:rFonts w:asciiTheme="minorEastAsia" w:hAnsiTheme="minorEastAsia"/>
                <w:sz w:val="22"/>
              </w:rPr>
              <w:t>台灣觀光協會國際運輸公司遴選比價單(海運)</w:t>
            </w:r>
          </w:p>
        </w:tc>
      </w:tr>
      <w:tr w:rsidR="001B63A0" w:rsidRPr="003C48DE" w:rsidTr="001B63A0">
        <w:tc>
          <w:tcPr>
            <w:tcW w:w="4212" w:type="dxa"/>
            <w:gridSpan w:val="3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 xml:space="preserve">國家/地區： </w:t>
            </w:r>
          </w:p>
        </w:tc>
        <w:tc>
          <w:tcPr>
            <w:tcW w:w="4084" w:type="dxa"/>
            <w:gridSpan w:val="3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報價公司:</w:t>
            </w: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項目</w:t>
            </w: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名稱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單位</w:t>
            </w:r>
          </w:p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(請依預估單位數 量更改)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小計</w:t>
            </w: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總計</w:t>
            </w:r>
          </w:p>
        </w:tc>
      </w:tr>
      <w:tr w:rsidR="001B63A0" w:rsidRPr="003C48DE" w:rsidTr="00685F53">
        <w:tc>
          <w:tcPr>
            <w:tcW w:w="4106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Loading Port -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CFS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Warehouse Fee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Inland Haulage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THC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Export Customs Clearance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B/L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BL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Telex Release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Handling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Repacking Charge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Cartage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813150">
        <w:tc>
          <w:tcPr>
            <w:tcW w:w="8296" w:type="dxa"/>
            <w:gridSpan w:val="6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Port to Port Charges -</w:t>
            </w: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Freight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B.A.F.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G.R.I.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0B3F1B">
        <w:tc>
          <w:tcPr>
            <w:tcW w:w="8296" w:type="dxa"/>
            <w:gridSpan w:val="6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Destination Charges -</w:t>
            </w: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Import Customs Clearance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Destination THC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LCL Charges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Warehouse Fee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Inland Haulage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D/O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BL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Transloading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Unloading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進口關稅 增值稅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AT COST</w:t>
            </w: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125936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7" w:type="dxa"/>
            <w:gridSpan w:val="5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(報價需包含二地報關費/驗關費/碼頭和機場費用/倉租費/加班費等…)</w:t>
            </w:r>
          </w:p>
        </w:tc>
      </w:tr>
      <w:tr w:rsidR="001B63A0" w:rsidRPr="003C48DE" w:rsidTr="007F061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5" w:type="dxa"/>
            <w:gridSpan w:val="3"/>
          </w:tcPr>
          <w:p w:rsidR="001B63A0" w:rsidRPr="003C48DE" w:rsidRDefault="001B63A0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合計總金額:</w:t>
            </w: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4106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報價條件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最低收費</w:t>
            </w:r>
          </w:p>
        </w:tc>
        <w:tc>
          <w:tcPr>
            <w:tcW w:w="1559" w:type="dxa"/>
            <w:gridSpan w:val="2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color w:val="FF0000"/>
              </w:rPr>
              <w:t>5CBM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1B63A0" w:rsidRPr="003C48DE" w:rsidRDefault="005E17A4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每公斤</w:t>
            </w:r>
          </w:p>
        </w:tc>
        <w:tc>
          <w:tcPr>
            <w:tcW w:w="1559" w:type="dxa"/>
            <w:gridSpan w:val="2"/>
          </w:tcPr>
          <w:p w:rsidR="001B63A0" w:rsidRPr="003C48DE" w:rsidRDefault="0034549C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1KG</w:t>
            </w: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4106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報價不含項目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國外進口關稅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國外進口增值稅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電子產品進口特許費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光碟等影音檔案檢查費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食品產品進口特許費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保險費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685F53">
        <w:tc>
          <w:tcPr>
            <w:tcW w:w="1129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977" w:type="dxa"/>
          </w:tcPr>
          <w:p w:rsidR="001B63A0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營業稅5%</w:t>
            </w:r>
          </w:p>
        </w:tc>
        <w:tc>
          <w:tcPr>
            <w:tcW w:w="1559" w:type="dxa"/>
            <w:gridSpan w:val="2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B63A0" w:rsidRPr="003C48DE" w:rsidTr="001D19DF">
        <w:tc>
          <w:tcPr>
            <w:tcW w:w="8296" w:type="dxa"/>
            <w:gridSpan w:val="6"/>
          </w:tcPr>
          <w:p w:rsidR="001B63A0" w:rsidRPr="003C48DE" w:rsidRDefault="001B63A0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cs="新細明體" w:hint="eastAsia"/>
                <w:sz w:val="22"/>
              </w:rPr>
              <w:t>※</w:t>
            </w:r>
            <w:r w:rsidRPr="003C48DE">
              <w:rPr>
                <w:rFonts w:asciiTheme="minorEastAsia" w:hAnsiTheme="minorEastAsia"/>
                <w:sz w:val="22"/>
              </w:rPr>
              <w:t xml:space="preserve"> 本報價單一份兩</w:t>
            </w:r>
            <w:r w:rsidR="003C48DE">
              <w:rPr>
                <w:rFonts w:asciiTheme="minorEastAsia" w:hAnsiTheme="minorEastAsia"/>
                <w:sz w:val="22"/>
              </w:rPr>
              <w:t>式，需同時提供海、空運報價，始符合投標資格，並請依照本會</w:t>
            </w:r>
            <w:r w:rsidR="003C48DE">
              <w:rPr>
                <w:rFonts w:asciiTheme="minorEastAsia" w:hAnsiTheme="minorEastAsia" w:hint="eastAsia"/>
                <w:sz w:val="22"/>
              </w:rPr>
              <w:t>全市場</w:t>
            </w:r>
            <w:r w:rsidRPr="003C48DE">
              <w:rPr>
                <w:rFonts w:asciiTheme="minorEastAsia" w:hAnsiTheme="minorEastAsia"/>
                <w:sz w:val="22"/>
              </w:rPr>
              <w:t xml:space="preserve"> 案海運區域說明(附件一)進行報價。 </w:t>
            </w:r>
            <w:r w:rsidRPr="003C48DE">
              <w:rPr>
                <w:rFonts w:asciiTheme="minorEastAsia" w:hAnsiTheme="minorEastAsia" w:cs="新細明體" w:hint="eastAsia"/>
                <w:sz w:val="22"/>
              </w:rPr>
              <w:t>※</w:t>
            </w:r>
            <w:r w:rsidRPr="003C48DE">
              <w:rPr>
                <w:rFonts w:asciiTheme="minorEastAsia" w:hAnsiTheme="minorEastAsia"/>
                <w:sz w:val="22"/>
              </w:rPr>
              <w:t xml:space="preserve">本報價單除上述不含項目外，無其他之費用產生。 </w:t>
            </w:r>
            <w:r w:rsidRPr="003C48DE">
              <w:rPr>
                <w:rFonts w:asciiTheme="minorEastAsia" w:hAnsiTheme="minorEastAsia" w:cs="新細明體" w:hint="eastAsia"/>
                <w:sz w:val="22"/>
              </w:rPr>
              <w:t>※</w:t>
            </w:r>
            <w:r w:rsidRPr="003C48DE">
              <w:rPr>
                <w:rFonts w:asciiTheme="minorEastAsia" w:hAnsiTheme="minorEastAsia"/>
                <w:sz w:val="22"/>
              </w:rPr>
              <w:t>本案係配合觀光局</w:t>
            </w:r>
            <w:r w:rsidR="00077E8A">
              <w:rPr>
                <w:rFonts w:asciiTheme="minorEastAsia" w:hAnsiTheme="minorEastAsia"/>
                <w:sz w:val="22"/>
              </w:rPr>
              <w:t>201</w:t>
            </w:r>
            <w:r w:rsidR="00077E8A">
              <w:rPr>
                <w:rFonts w:asciiTheme="minorEastAsia" w:hAnsiTheme="minorEastAsia" w:hint="eastAsia"/>
                <w:sz w:val="22"/>
              </w:rPr>
              <w:t>9</w:t>
            </w:r>
            <w:r w:rsidRPr="003C48DE">
              <w:rPr>
                <w:rFonts w:asciiTheme="minorEastAsia" w:hAnsiTheme="minorEastAsia"/>
                <w:sz w:val="22"/>
              </w:rPr>
              <w:t>國際旅展及行銷推廣活動業務委託案辦理，若本會未取得該相關標 案，得終止或解除部分或全部本招標案。</w:t>
            </w:r>
          </w:p>
        </w:tc>
      </w:tr>
    </w:tbl>
    <w:p w:rsidR="005B1536" w:rsidRDefault="005B1536" w:rsidP="005C748E">
      <w:pPr>
        <w:spacing w:line="300" w:lineRule="exact"/>
        <w:rPr>
          <w:rFonts w:asciiTheme="minorEastAsia" w:hAnsiTheme="minorEastAsia"/>
        </w:rPr>
      </w:pPr>
    </w:p>
    <w:p w:rsidR="005C748E" w:rsidRDefault="005C748E" w:rsidP="005C748E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06"/>
        <w:gridCol w:w="1453"/>
        <w:gridCol w:w="1376"/>
        <w:gridCol w:w="1255"/>
      </w:tblGrid>
      <w:tr w:rsidR="003C48DE" w:rsidRPr="003C48DE" w:rsidTr="00545266">
        <w:tc>
          <w:tcPr>
            <w:tcW w:w="8296" w:type="dxa"/>
            <w:gridSpan w:val="6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lastRenderedPageBreak/>
              <w:t>2019</w:t>
            </w:r>
            <w:r w:rsidRPr="003C48DE">
              <w:rPr>
                <w:rFonts w:asciiTheme="minorEastAsia" w:hAnsiTheme="minorEastAsia"/>
                <w:sz w:val="22"/>
              </w:rPr>
              <w:t>台灣觀光協會國際運輸公司遴選比價單(</w:t>
            </w:r>
            <w:r>
              <w:rPr>
                <w:rFonts w:asciiTheme="minorEastAsia" w:hAnsiTheme="minorEastAsia" w:hint="eastAsia"/>
                <w:sz w:val="22"/>
              </w:rPr>
              <w:t>空</w:t>
            </w:r>
            <w:r w:rsidRPr="003C48DE">
              <w:rPr>
                <w:rFonts w:asciiTheme="minorEastAsia" w:hAnsiTheme="minorEastAsia"/>
                <w:sz w:val="22"/>
              </w:rPr>
              <w:t>運)</w:t>
            </w:r>
          </w:p>
        </w:tc>
      </w:tr>
      <w:tr w:rsidR="003C48DE" w:rsidRPr="003C48DE" w:rsidTr="00545266">
        <w:tc>
          <w:tcPr>
            <w:tcW w:w="4212" w:type="dxa"/>
            <w:gridSpan w:val="3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 xml:space="preserve">國家/地區： </w:t>
            </w:r>
          </w:p>
        </w:tc>
        <w:tc>
          <w:tcPr>
            <w:tcW w:w="4084" w:type="dxa"/>
            <w:gridSpan w:val="3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報價公司:</w:t>
            </w: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項目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名稱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單位</w:t>
            </w:r>
          </w:p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(請依預估單位數 量更改)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小計</w:t>
            </w: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總計</w:t>
            </w:r>
          </w:p>
        </w:tc>
      </w:tr>
      <w:tr w:rsidR="003C48DE" w:rsidRPr="003C48DE" w:rsidTr="00545266">
        <w:tc>
          <w:tcPr>
            <w:tcW w:w="4106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Loading Port -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WSC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KG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Warehouse Fee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KG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Inland Haulage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KG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Labeling &amp; Marking Fee</w:t>
            </w:r>
          </w:p>
        </w:tc>
        <w:tc>
          <w:tcPr>
            <w:tcW w:w="1559" w:type="dxa"/>
            <w:gridSpan w:val="2"/>
          </w:tcPr>
          <w:p w:rsidR="003C48DE" w:rsidRPr="003C48DE" w:rsidRDefault="0014266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CTN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CAS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EDI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BL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B/L</w:t>
            </w:r>
          </w:p>
        </w:tc>
        <w:tc>
          <w:tcPr>
            <w:tcW w:w="1559" w:type="dxa"/>
            <w:gridSpan w:val="2"/>
          </w:tcPr>
          <w:p w:rsidR="003C48DE" w:rsidRPr="003C48DE" w:rsidRDefault="0014266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BL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Handling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Repacking Charge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Cartage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8296" w:type="dxa"/>
            <w:gridSpan w:val="6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Port to Port Charges -</w:t>
            </w: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14266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Air Freight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FSC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SSC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8296" w:type="dxa"/>
            <w:gridSpan w:val="6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Destination Charges -</w:t>
            </w: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Import Customs Clearance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SHIPMENT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Manifest Fee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Breakbulk Fee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Warehouse Storage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Inland Haulage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CBM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D/O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BL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Transloading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Unloading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進口關稅 增值稅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t>AT COST</w:t>
            </w: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67" w:type="dxa"/>
            <w:gridSpan w:val="5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(報價需包含二地報關費/驗關費/碼頭和機場費用/倉租費/加班費等…)</w:t>
            </w: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35" w:type="dxa"/>
            <w:gridSpan w:val="3"/>
          </w:tcPr>
          <w:p w:rsidR="003C48DE" w:rsidRPr="003C48DE" w:rsidRDefault="003C48DE" w:rsidP="005C748E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合計總金額:</w:t>
            </w: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4106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報價條件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最低收費</w:t>
            </w:r>
          </w:p>
        </w:tc>
        <w:tc>
          <w:tcPr>
            <w:tcW w:w="1559" w:type="dxa"/>
            <w:gridSpan w:val="2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00KG</w:t>
            </w: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4106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  <w:sz w:val="22"/>
              </w:rPr>
              <w:t>報價不含項目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國外進口關稅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國外進口增值稅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電子產品進口特許費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光碟等影音檔案檢查費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食品產品進口特許費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保險費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1129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977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C48DE">
              <w:rPr>
                <w:rFonts w:asciiTheme="minorEastAsia" w:hAnsiTheme="minorEastAsia"/>
              </w:rPr>
              <w:t>營業稅5%</w:t>
            </w:r>
          </w:p>
        </w:tc>
        <w:tc>
          <w:tcPr>
            <w:tcW w:w="1559" w:type="dxa"/>
            <w:gridSpan w:val="2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6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5" w:type="dxa"/>
          </w:tcPr>
          <w:p w:rsidR="003C48DE" w:rsidRPr="003C48DE" w:rsidRDefault="003C48D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C48DE" w:rsidRPr="003C48DE" w:rsidTr="00545266">
        <w:tc>
          <w:tcPr>
            <w:tcW w:w="8296" w:type="dxa"/>
            <w:gridSpan w:val="6"/>
          </w:tcPr>
          <w:p w:rsidR="003C48DE" w:rsidRPr="003C48DE" w:rsidRDefault="00FD5B9E" w:rsidP="005C748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="新細明體" w:eastAsia="新細明體" w:hAnsi="新細明體" w:cs="新細明體" w:hint="eastAsia"/>
              </w:rPr>
              <w:t>※</w:t>
            </w:r>
            <w:r>
              <w:t xml:space="preserve"> </w:t>
            </w:r>
            <w:r>
              <w:t>本報價單一份兩式，需同時提供海、空運報價，始符合投標資格，並請依照本</w:t>
            </w:r>
            <w:r>
              <w:t xml:space="preserve"> </w:t>
            </w:r>
            <w:r>
              <w:t>會</w:t>
            </w:r>
            <w:r>
              <w:rPr>
                <w:rFonts w:hint="eastAsia"/>
              </w:rPr>
              <w:t>全市場</w:t>
            </w:r>
            <w:r>
              <w:t>海運區域說明</w:t>
            </w:r>
            <w:r>
              <w:t>(</w:t>
            </w:r>
            <w:r>
              <w:t>附件一</w:t>
            </w:r>
            <w:r>
              <w:t>)</w:t>
            </w:r>
            <w:r>
              <w:t>進行報價。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※</w:t>
            </w:r>
            <w:r>
              <w:t>本報價單除上述不含項目外，無其他之費用產生。</w:t>
            </w:r>
            <w: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※</w:t>
            </w:r>
            <w:r>
              <w:t>本案係配合觀光局</w:t>
            </w:r>
            <w:r>
              <w:t>201</w:t>
            </w:r>
            <w:r>
              <w:rPr>
                <w:rFonts w:hint="eastAsia"/>
              </w:rPr>
              <w:t>9</w:t>
            </w:r>
            <w:r>
              <w:t>國際旅展及行銷推廣活動業務委託案辦理，若本會未取</w:t>
            </w:r>
            <w:r>
              <w:t xml:space="preserve"> </w:t>
            </w:r>
            <w:r>
              <w:t>得該相關標案，得終止或解除部分或全部本招標案。</w:t>
            </w:r>
          </w:p>
        </w:tc>
      </w:tr>
    </w:tbl>
    <w:p w:rsidR="005C748E" w:rsidRDefault="005C748E" w:rsidP="005C748E">
      <w:pPr>
        <w:spacing w:line="300" w:lineRule="exact"/>
        <w:rPr>
          <w:rFonts w:ascii="Times New Roman" w:eastAsia="標楷體" w:hAnsi="Times New Roman" w:cs="Times New Roman"/>
          <w:szCs w:val="24"/>
        </w:rPr>
      </w:pPr>
    </w:p>
    <w:p w:rsidR="005C748E" w:rsidRPr="00C47945" w:rsidRDefault="005C748E" w:rsidP="005C748E">
      <w:pPr>
        <w:rPr>
          <w:rFonts w:ascii="Times New Roman" w:eastAsia="標楷體" w:hAnsi="Times New Roman" w:cs="Times New Roman" w:hint="eastAsia"/>
          <w:szCs w:val="24"/>
        </w:rPr>
      </w:pPr>
      <w:r w:rsidRPr="00C47945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C47945">
        <w:rPr>
          <w:rFonts w:ascii="Times New Roman" w:eastAsia="標楷體" w:hAnsi="Times New Roman" w:cs="Times New Roman"/>
          <w:szCs w:val="24"/>
        </w:rPr>
        <w:t>附件一</w:t>
      </w:r>
      <w:r w:rsidRPr="00C47945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69"/>
        <w:gridCol w:w="1435"/>
        <w:gridCol w:w="1608"/>
        <w:gridCol w:w="931"/>
        <w:gridCol w:w="1043"/>
        <w:gridCol w:w="1044"/>
        <w:gridCol w:w="1128"/>
        <w:gridCol w:w="1302"/>
      </w:tblGrid>
      <w:tr w:rsidR="005C748E" w:rsidRPr="00C47945" w:rsidTr="005C748E">
        <w:tc>
          <w:tcPr>
            <w:tcW w:w="10456" w:type="dxa"/>
            <w:gridSpan w:val="9"/>
            <w:vAlign w:val="center"/>
          </w:tcPr>
          <w:p w:rsidR="005C748E" w:rsidRPr="00C47945" w:rsidRDefault="005C748E" w:rsidP="001233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C47945">
              <w:rPr>
                <w:rFonts w:ascii="Times New Roman" w:eastAsia="標楷體" w:hAnsi="Times New Roman" w:cs="Times New Roman"/>
                <w:sz w:val="44"/>
                <w:szCs w:val="44"/>
              </w:rPr>
              <w:t>2019</w:t>
            </w:r>
            <w:r w:rsidRPr="00C47945">
              <w:rPr>
                <w:rFonts w:ascii="Times New Roman" w:eastAsia="標楷體" w:hAnsi="Times New Roman" w:cs="Times New Roman"/>
                <w:sz w:val="44"/>
                <w:szCs w:val="44"/>
              </w:rPr>
              <w:t>年國際推廣活動案</w:t>
            </w:r>
            <w:r w:rsidRPr="00C47945">
              <w:rPr>
                <w:rFonts w:ascii="Times New Roman" w:eastAsia="標楷體" w:hAnsi="Times New Roman" w:cs="Times New Roman"/>
                <w:sz w:val="44"/>
                <w:szCs w:val="44"/>
              </w:rPr>
              <w:t xml:space="preserve">  </w:t>
            </w:r>
            <w:r w:rsidRPr="00C47945">
              <w:rPr>
                <w:rFonts w:ascii="Times New Roman" w:eastAsia="標楷體" w:hAnsi="Times New Roman" w:cs="Times New Roman"/>
                <w:sz w:val="44"/>
                <w:szCs w:val="44"/>
              </w:rPr>
              <w:t>海</w:t>
            </w:r>
            <w:r w:rsidRPr="00C47945">
              <w:rPr>
                <w:rFonts w:ascii="Times New Roman" w:eastAsia="標楷體" w:hAnsi="Times New Roman" w:cs="Times New Roman"/>
                <w:sz w:val="44"/>
                <w:szCs w:val="44"/>
              </w:rPr>
              <w:t>/</w:t>
            </w:r>
            <w:r w:rsidRPr="00C47945">
              <w:rPr>
                <w:rFonts w:ascii="Times New Roman" w:eastAsia="標楷體" w:hAnsi="Times New Roman" w:cs="Times New Roman"/>
                <w:sz w:val="44"/>
                <w:szCs w:val="44"/>
              </w:rPr>
              <w:t>空運區域及說明表</w:t>
            </w:r>
          </w:p>
        </w:tc>
      </w:tr>
      <w:tr w:rsidR="005C748E" w:rsidRPr="00C47945" w:rsidTr="005C748E">
        <w:tc>
          <w:tcPr>
            <w:tcW w:w="496" w:type="dxa"/>
            <w:vMerge w:val="restart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1469" w:type="dxa"/>
            <w:vMerge w:val="restart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地區</w:t>
            </w:r>
          </w:p>
        </w:tc>
        <w:tc>
          <w:tcPr>
            <w:tcW w:w="1435" w:type="dxa"/>
            <w:vMerge w:val="restart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主要送達城市</w:t>
            </w:r>
          </w:p>
        </w:tc>
        <w:tc>
          <w:tcPr>
            <w:tcW w:w="1608" w:type="dxa"/>
            <w:vMerge w:val="restart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貨物分送城市</w:t>
            </w:r>
          </w:p>
        </w:tc>
        <w:tc>
          <w:tcPr>
            <w:tcW w:w="3018" w:type="dxa"/>
            <w:gridSpan w:val="3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海運預估數量及報價</w:t>
            </w:r>
          </w:p>
        </w:tc>
        <w:tc>
          <w:tcPr>
            <w:tcW w:w="2430" w:type="dxa"/>
            <w:gridSpan w:val="2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500KG</w:t>
            </w: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空運報價</w:t>
            </w:r>
          </w:p>
        </w:tc>
      </w:tr>
      <w:tr w:rsidR="005C748E" w:rsidRPr="00C47945" w:rsidTr="005C748E">
        <w:tc>
          <w:tcPr>
            <w:tcW w:w="496" w:type="dxa"/>
            <w:vMerge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Merge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CBM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小計</w:t>
            </w: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小計</w:t>
            </w: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945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</w:tr>
      <w:tr w:rsidR="005C748E" w:rsidRPr="00C47945" w:rsidTr="005C748E">
        <w:trPr>
          <w:trHeight w:val="270"/>
        </w:trPr>
        <w:tc>
          <w:tcPr>
            <w:tcW w:w="496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69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日本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szCs w:val="24"/>
              </w:rPr>
              <w:t>大阪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福岡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szCs w:val="24"/>
              </w:rPr>
              <w:t>東京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金澤、仙台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469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韓國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首爾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釜山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大邱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美國及加拿大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芝加哥、多倫多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德國及</w:t>
            </w: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荷蘭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柏林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阿姆斯特丹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英國及</w:t>
            </w: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法國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倫敦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巴黎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澳洲及</w:t>
            </w: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紐西蘭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雪梨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布里斯本、奧克蘭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380"/>
        </w:trPr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中東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杜拜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杜拜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469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印尼</w:t>
            </w:r>
          </w:p>
        </w:tc>
        <w:tc>
          <w:tcPr>
            <w:tcW w:w="1435" w:type="dxa"/>
            <w:vMerge w:val="restart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雅加達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泗水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萬隆、棉蘭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5C748E">
        <w:trPr>
          <w:trHeight w:val="248"/>
        </w:trPr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泰國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曼谷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34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469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馬來西亞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吉隆坡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檳城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吉隆坡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新山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469" w:type="dxa"/>
            <w:vMerge w:val="restart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菲律賓</w:t>
            </w:r>
          </w:p>
        </w:tc>
        <w:tc>
          <w:tcPr>
            <w:tcW w:w="1435" w:type="dxa"/>
            <w:vMerge w:val="restart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馬尼拉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宿霧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vMerge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克拉克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Merge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C748E" w:rsidRPr="00C47945" w:rsidTr="005C748E"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越南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胡志明市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color w:val="000000"/>
                <w:szCs w:val="24"/>
              </w:rPr>
              <w:t>河內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5C748E" w:rsidRPr="00C47945" w:rsidTr="00F8765F"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新加玻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新加坡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F8765F"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香港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szCs w:val="24"/>
              </w:rPr>
              <w:t>香港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澳門</w:t>
            </w: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748E" w:rsidRPr="00C47945" w:rsidTr="00F8765F">
        <w:tc>
          <w:tcPr>
            <w:tcW w:w="496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469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中國</w:t>
            </w:r>
          </w:p>
        </w:tc>
        <w:tc>
          <w:tcPr>
            <w:tcW w:w="1435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b/>
                <w:szCs w:val="24"/>
              </w:rPr>
              <w:t>昆明</w:t>
            </w:r>
          </w:p>
        </w:tc>
        <w:tc>
          <w:tcPr>
            <w:tcW w:w="160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47945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43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C748E" w:rsidRPr="00C47945" w:rsidRDefault="005C748E" w:rsidP="0012337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748E" w:rsidRPr="00C47945" w:rsidRDefault="005C748E" w:rsidP="005C748E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024"/>
      </w:tblGrid>
      <w:tr w:rsidR="005C748E" w:rsidRPr="00C47945" w:rsidTr="0012337B">
        <w:trPr>
          <w:trHeight w:val="1070"/>
        </w:trPr>
        <w:tc>
          <w:tcPr>
            <w:tcW w:w="13024" w:type="dxa"/>
          </w:tcPr>
          <w:p w:rsidR="008B31E0" w:rsidRPr="008B31E0" w:rsidRDefault="005C748E" w:rsidP="008B31E0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="008B31E0"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投標方式：</w:t>
            </w:r>
          </w:p>
          <w:p w:rsidR="008B31E0" w:rsidRDefault="008B31E0" w:rsidP="008B31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投標截止日：更改為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2018年</w:t>
            </w: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1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1月16日下午五時止</w:t>
            </w:r>
          </w:p>
          <w:p w:rsidR="008B31E0" w:rsidRPr="008B31E0" w:rsidRDefault="008B31E0" w:rsidP="008B31E0">
            <w:pPr>
              <w:pStyle w:val="aa"/>
              <w:autoSpaceDE w:val="0"/>
              <w:autoSpaceDN w:val="0"/>
              <w:adjustRightInd w:val="0"/>
              <w:spacing w:line="480" w:lineRule="exact"/>
              <w:ind w:leftChars="0" w:left="420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(原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截止日為2018年</w:t>
            </w: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12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月16日下午五時止</w:t>
            </w:r>
            <w:r w:rsidRPr="008B31E0">
              <w:rPr>
                <w:rFonts w:ascii="標楷體" w:eastAsia="標楷體" w:hAnsi="標楷體" w:cs="微軟正黑體" w:hint="eastAsia"/>
                <w:b/>
                <w:color w:val="000000"/>
                <w:kern w:val="0"/>
                <w:sz w:val="28"/>
                <w:szCs w:val="28"/>
              </w:rPr>
              <w:t>)</w:t>
            </w:r>
          </w:p>
          <w:p w:rsidR="008B31E0" w:rsidRPr="008B31E0" w:rsidRDefault="008B31E0" w:rsidP="008B31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投標方式：請自行下載投標報價單，並以各地區預估之物資單位提供報價，填妥區域</w:t>
            </w:r>
          </w:p>
          <w:p w:rsidR="008B31E0" w:rsidRDefault="008B31E0" w:rsidP="008B31E0">
            <w:pPr>
              <w:pStyle w:val="aa"/>
              <w:autoSpaceDE w:val="0"/>
              <w:autoSpaceDN w:val="0"/>
              <w:adjustRightInd w:val="0"/>
              <w:spacing w:line="480" w:lineRule="exact"/>
              <w:ind w:leftChars="0" w:left="420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名稱及兩式報價單後，彌封並郵寄至本會</w:t>
            </w:r>
          </w:p>
          <w:p w:rsidR="008B31E0" w:rsidRPr="008B31E0" w:rsidRDefault="008B31E0" w:rsidP="008B31E0">
            <w:pPr>
              <w:pStyle w:val="aa"/>
              <w:autoSpaceDE w:val="0"/>
              <w:autoSpaceDN w:val="0"/>
              <w:adjustRightInd w:val="0"/>
              <w:spacing w:line="480" w:lineRule="exact"/>
              <w:ind w:leftChars="0" w:left="420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(10692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台北市大安區忠孝東路四段</w:t>
            </w: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285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號</w:t>
            </w: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8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樓之</w:t>
            </w: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1)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洪敬倫先生收。</w:t>
            </w:r>
          </w:p>
          <w:p w:rsidR="008B31E0" w:rsidRPr="008B31E0" w:rsidRDefault="008B31E0" w:rsidP="008B31E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560" w:lineRule="exact"/>
              <w:ind w:leftChars="0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本案係配合觀光局</w:t>
            </w:r>
            <w:r w:rsidRPr="008B31E0"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201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9年國際旅展及行銷推廣活動業務委託案辦理，若本會未取得該</w:t>
            </w:r>
          </w:p>
          <w:p w:rsidR="005C748E" w:rsidRPr="008B31E0" w:rsidRDefault="008B31E0" w:rsidP="008B31E0">
            <w:pPr>
              <w:pStyle w:val="aa"/>
              <w:autoSpaceDE w:val="0"/>
              <w:autoSpaceDN w:val="0"/>
              <w:adjustRightInd w:val="0"/>
              <w:spacing w:line="560" w:lineRule="exact"/>
              <w:ind w:leftChars="0" w:left="42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相關標案，得終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B31E0"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止或解除部分或全部本招標案</w:t>
            </w:r>
          </w:p>
        </w:tc>
      </w:tr>
    </w:tbl>
    <w:p w:rsidR="005C748E" w:rsidRPr="005C748E" w:rsidRDefault="005C748E">
      <w:pPr>
        <w:rPr>
          <w:rFonts w:asciiTheme="minorEastAsia" w:hAnsiTheme="minorEastAsia" w:hint="eastAsia"/>
        </w:rPr>
      </w:pPr>
    </w:p>
    <w:sectPr w:rsidR="005C748E" w:rsidRPr="005C748E" w:rsidSect="005C7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77" w:rsidRDefault="00152077" w:rsidP="00077E8A">
      <w:r>
        <w:separator/>
      </w:r>
    </w:p>
  </w:endnote>
  <w:endnote w:type="continuationSeparator" w:id="0">
    <w:p w:rsidR="00152077" w:rsidRDefault="00152077" w:rsidP="0007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77" w:rsidRDefault="00152077" w:rsidP="00077E8A">
      <w:r>
        <w:separator/>
      </w:r>
    </w:p>
  </w:footnote>
  <w:footnote w:type="continuationSeparator" w:id="0">
    <w:p w:rsidR="00152077" w:rsidRDefault="00152077" w:rsidP="0007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20F7F"/>
    <w:multiLevelType w:val="hybridMultilevel"/>
    <w:tmpl w:val="3CC492EC"/>
    <w:lvl w:ilvl="0" w:tplc="69D813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A0"/>
    <w:rsid w:val="00077E8A"/>
    <w:rsid w:val="0014266E"/>
    <w:rsid w:val="00152077"/>
    <w:rsid w:val="001B63A0"/>
    <w:rsid w:val="001F351E"/>
    <w:rsid w:val="0034549C"/>
    <w:rsid w:val="003B3EBE"/>
    <w:rsid w:val="003C48DE"/>
    <w:rsid w:val="003D44B0"/>
    <w:rsid w:val="005B1536"/>
    <w:rsid w:val="005C748E"/>
    <w:rsid w:val="005E17A4"/>
    <w:rsid w:val="00680494"/>
    <w:rsid w:val="00685F53"/>
    <w:rsid w:val="007F5071"/>
    <w:rsid w:val="008B31E0"/>
    <w:rsid w:val="00A14AC4"/>
    <w:rsid w:val="00D172B8"/>
    <w:rsid w:val="00DE5B71"/>
    <w:rsid w:val="00E5363D"/>
    <w:rsid w:val="00F8765F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96E605-1BD3-4B70-993F-55C865FE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E5B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7E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7E8A"/>
    <w:rPr>
      <w:sz w:val="20"/>
      <w:szCs w:val="20"/>
    </w:rPr>
  </w:style>
  <w:style w:type="paragraph" w:styleId="aa">
    <w:name w:val="List Paragraph"/>
    <w:basedOn w:val="a"/>
    <w:uiPriority w:val="34"/>
    <w:qFormat/>
    <w:rsid w:val="008B31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ADC0-CC54-4F41-A6D7-26D7114D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2018-10-23T02:34:00Z</cp:lastPrinted>
  <dcterms:created xsi:type="dcterms:W3CDTF">2018-10-23T06:08:00Z</dcterms:created>
  <dcterms:modified xsi:type="dcterms:W3CDTF">2018-10-31T01:22:00Z</dcterms:modified>
</cp:coreProperties>
</file>